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762" w:rsidRDefault="00C27762" w:rsidP="00C27762">
      <w:pPr>
        <w:jc w:val="center"/>
        <w:rPr>
          <w:rFonts w:eastAsia="Arial Unicode MS"/>
          <w:spacing w:val="-20"/>
          <w:sz w:val="36"/>
        </w:rPr>
      </w:pPr>
      <w:r>
        <w:rPr>
          <w:noProof/>
        </w:rPr>
        <w:drawing>
          <wp:inline distT="0" distB="0" distL="0" distR="0">
            <wp:extent cx="733425" cy="543560"/>
            <wp:effectExtent l="19050" t="0" r="9525" b="0"/>
            <wp:docPr id="1" name="Рисунок 1" descr="39596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9596589"/>
                    <pic:cNvPicPr>
                      <a:picLocks noChangeAspect="1" noChangeArrowheads="1"/>
                    </pic:cNvPicPr>
                  </pic:nvPicPr>
                  <pic:blipFill>
                    <a:blip r:embed="rId5"/>
                    <a:srcRect/>
                    <a:stretch>
                      <a:fillRect/>
                    </a:stretch>
                  </pic:blipFill>
                  <pic:spPr bwMode="auto">
                    <a:xfrm>
                      <a:off x="0" y="0"/>
                      <a:ext cx="733425" cy="543560"/>
                    </a:xfrm>
                    <a:prstGeom prst="rect">
                      <a:avLst/>
                    </a:prstGeom>
                    <a:noFill/>
                    <a:ln w="9525">
                      <a:noFill/>
                      <a:miter lim="800000"/>
                      <a:headEnd/>
                      <a:tailEnd/>
                    </a:ln>
                  </pic:spPr>
                </pic:pic>
              </a:graphicData>
            </a:graphic>
          </wp:inline>
        </w:drawing>
      </w:r>
    </w:p>
    <w:p w:rsidR="00C27762" w:rsidRDefault="00C27762" w:rsidP="00C27762">
      <w:pPr>
        <w:jc w:val="center"/>
        <w:rPr>
          <w:rFonts w:eastAsia="Arial Unicode MS"/>
          <w:spacing w:val="-20"/>
          <w:sz w:val="28"/>
          <w:szCs w:val="28"/>
        </w:rPr>
      </w:pPr>
    </w:p>
    <w:p w:rsidR="00C27762" w:rsidRDefault="00C27762" w:rsidP="00C27762">
      <w:pPr>
        <w:jc w:val="center"/>
        <w:rPr>
          <w:sz w:val="28"/>
          <w:szCs w:val="28"/>
        </w:rPr>
      </w:pPr>
      <w:r>
        <w:rPr>
          <w:sz w:val="28"/>
          <w:szCs w:val="28"/>
        </w:rPr>
        <w:t>КОМИТЕТ ПО ДЕЛАМ</w:t>
      </w:r>
    </w:p>
    <w:p w:rsidR="00C27762" w:rsidRDefault="00C27762" w:rsidP="00C27762">
      <w:pPr>
        <w:jc w:val="center"/>
        <w:rPr>
          <w:sz w:val="28"/>
          <w:szCs w:val="28"/>
        </w:rPr>
      </w:pPr>
      <w:r>
        <w:rPr>
          <w:sz w:val="28"/>
          <w:szCs w:val="28"/>
        </w:rPr>
        <w:t>ГРАЖДАНСКОЙ ОБОРОНЫ И ЧРЕЗВЫЧАЙНЫМ СИТУАЦИЯМ</w:t>
      </w:r>
    </w:p>
    <w:p w:rsidR="00C27762" w:rsidRDefault="00C27762" w:rsidP="00C27762">
      <w:pPr>
        <w:jc w:val="center"/>
        <w:rPr>
          <w:sz w:val="28"/>
          <w:szCs w:val="28"/>
        </w:rPr>
      </w:pPr>
      <w:r>
        <w:rPr>
          <w:sz w:val="28"/>
          <w:szCs w:val="28"/>
        </w:rPr>
        <w:t>АДМИНИСТРАЦИИ ГОРОДА СТАВРОПОЛЯ</w:t>
      </w:r>
    </w:p>
    <w:p w:rsidR="00C27762" w:rsidRDefault="00C27762" w:rsidP="00C27762">
      <w:pPr>
        <w:jc w:val="center"/>
        <w:rPr>
          <w:sz w:val="28"/>
          <w:szCs w:val="28"/>
        </w:rPr>
      </w:pPr>
    </w:p>
    <w:p w:rsidR="00C27762" w:rsidRDefault="00C27762" w:rsidP="00C27762">
      <w:pPr>
        <w:jc w:val="center"/>
        <w:rPr>
          <w:sz w:val="28"/>
          <w:szCs w:val="28"/>
        </w:rPr>
      </w:pPr>
      <w:r>
        <w:rPr>
          <w:sz w:val="28"/>
          <w:szCs w:val="28"/>
        </w:rPr>
        <w:t>ПРИКАЗ</w:t>
      </w:r>
    </w:p>
    <w:p w:rsidR="00C27762" w:rsidRDefault="00C27762" w:rsidP="00C27762">
      <w:pPr>
        <w:rPr>
          <w:sz w:val="28"/>
          <w:szCs w:val="28"/>
        </w:rPr>
      </w:pPr>
    </w:p>
    <w:p w:rsidR="00C27762" w:rsidRDefault="00C27762" w:rsidP="00C27762">
      <w:pPr>
        <w:rPr>
          <w:sz w:val="28"/>
        </w:rPr>
      </w:pPr>
      <w:r>
        <w:rPr>
          <w:sz w:val="28"/>
          <w:szCs w:val="28"/>
        </w:rPr>
        <w:t>04</w:t>
      </w:r>
      <w:r>
        <w:rPr>
          <w:sz w:val="28"/>
        </w:rPr>
        <w:t>.06.2014</w:t>
      </w:r>
      <w:r>
        <w:rPr>
          <w:sz w:val="28"/>
        </w:rPr>
        <w:tab/>
      </w:r>
      <w:r>
        <w:rPr>
          <w:sz w:val="28"/>
        </w:rPr>
        <w:tab/>
      </w:r>
      <w:r>
        <w:rPr>
          <w:sz w:val="28"/>
        </w:rPr>
        <w:tab/>
        <w:t xml:space="preserve">              г. Ставрополь </w:t>
      </w:r>
      <w:r>
        <w:rPr>
          <w:sz w:val="28"/>
        </w:rPr>
        <w:tab/>
      </w:r>
      <w:r>
        <w:rPr>
          <w:sz w:val="28"/>
        </w:rPr>
        <w:tab/>
      </w:r>
      <w:r>
        <w:rPr>
          <w:sz w:val="28"/>
        </w:rPr>
        <w:tab/>
        <w:t xml:space="preserve">                  № 41</w:t>
      </w:r>
    </w:p>
    <w:p w:rsidR="00C27762" w:rsidRDefault="00C27762" w:rsidP="00C27762">
      <w:pPr>
        <w:rPr>
          <w:sz w:val="28"/>
        </w:rPr>
      </w:pPr>
    </w:p>
    <w:p w:rsidR="00C27762" w:rsidRDefault="00C27762" w:rsidP="00C27762">
      <w:pPr>
        <w:spacing w:line="240" w:lineRule="exact"/>
        <w:jc w:val="both"/>
        <w:rPr>
          <w:sz w:val="28"/>
        </w:rPr>
      </w:pPr>
      <w:r>
        <w:rPr>
          <w:sz w:val="28"/>
        </w:rPr>
        <w:t>Об утверждении Методики проведения конкурса на замещение вакантной должности муниципальной службы в комитете по делам гражданской обороны и чрезвычайным ситуациям администрации города Ставрополя</w:t>
      </w:r>
    </w:p>
    <w:p w:rsidR="00C27762" w:rsidRDefault="00C27762" w:rsidP="00C27762">
      <w:pPr>
        <w:rPr>
          <w:sz w:val="28"/>
          <w:szCs w:val="28"/>
        </w:rPr>
      </w:pPr>
      <w:r>
        <w:rPr>
          <w:sz w:val="28"/>
          <w:szCs w:val="28"/>
        </w:rPr>
        <w:t xml:space="preserve"> </w:t>
      </w:r>
    </w:p>
    <w:p w:rsidR="00C27762" w:rsidRDefault="00C27762" w:rsidP="00C27762">
      <w:pPr>
        <w:ind w:firstLine="709"/>
        <w:jc w:val="both"/>
        <w:rPr>
          <w:sz w:val="28"/>
          <w:szCs w:val="28"/>
        </w:rPr>
      </w:pPr>
      <w:r>
        <w:rPr>
          <w:sz w:val="28"/>
          <w:szCs w:val="28"/>
        </w:rPr>
        <w:t>В соответствии с решениями Ставропольской городской Думы</w:t>
      </w:r>
      <w:r>
        <w:rPr>
          <w:sz w:val="28"/>
          <w:szCs w:val="28"/>
        </w:rPr>
        <w:br/>
        <w:t xml:space="preserve">от 18 сентября </w:t>
      </w:r>
      <w:smartTag w:uri="urn:schemas-microsoft-com:office:smarttags" w:element="metricconverter">
        <w:smartTagPr>
          <w:attr w:name="ProductID" w:val="2013 г"/>
        </w:smartTagPr>
        <w:r>
          <w:rPr>
            <w:sz w:val="28"/>
            <w:szCs w:val="28"/>
          </w:rPr>
          <w:t>2013 г</w:t>
        </w:r>
      </w:smartTag>
      <w:r>
        <w:rPr>
          <w:sz w:val="28"/>
          <w:szCs w:val="28"/>
        </w:rPr>
        <w:t xml:space="preserve">. № 410 «О внесении изменений в приложение к решению Ставропольской городской Думы «Об утверждении Положения о конкурсе на замещение вакантной должности муниципальной службы в городе Ставрополе»  </w:t>
      </w:r>
    </w:p>
    <w:p w:rsidR="00C27762" w:rsidRDefault="00C27762" w:rsidP="00C27762">
      <w:pPr>
        <w:jc w:val="both"/>
        <w:rPr>
          <w:sz w:val="28"/>
          <w:szCs w:val="28"/>
        </w:rPr>
      </w:pPr>
    </w:p>
    <w:p w:rsidR="00C27762" w:rsidRDefault="00C27762" w:rsidP="00C27762">
      <w:pPr>
        <w:jc w:val="both"/>
        <w:rPr>
          <w:sz w:val="28"/>
          <w:szCs w:val="28"/>
        </w:rPr>
      </w:pPr>
      <w:r>
        <w:rPr>
          <w:sz w:val="28"/>
          <w:szCs w:val="28"/>
        </w:rPr>
        <w:t>ПРИКАЗЫВАЮ:</w:t>
      </w:r>
    </w:p>
    <w:p w:rsidR="00C27762" w:rsidRDefault="00C27762" w:rsidP="00C27762">
      <w:pPr>
        <w:jc w:val="both"/>
        <w:rPr>
          <w:sz w:val="28"/>
          <w:szCs w:val="28"/>
        </w:rPr>
      </w:pPr>
    </w:p>
    <w:p w:rsidR="00C27762" w:rsidRDefault="00C27762" w:rsidP="00C27762">
      <w:pPr>
        <w:ind w:firstLine="709"/>
        <w:jc w:val="both"/>
        <w:rPr>
          <w:sz w:val="28"/>
        </w:rPr>
      </w:pPr>
      <w:r>
        <w:rPr>
          <w:sz w:val="28"/>
          <w:szCs w:val="28"/>
        </w:rPr>
        <w:t xml:space="preserve">1. Утвердить Методику проведения конкурса на замещение вакантной должности муниципальной службы </w:t>
      </w:r>
      <w:r>
        <w:rPr>
          <w:sz w:val="28"/>
        </w:rPr>
        <w:t>в комитете по делам гражданской обороны и чрезвычайным ситуациям администрации города Ставрополя согласно приложению.</w:t>
      </w:r>
    </w:p>
    <w:p w:rsidR="00C27762" w:rsidRDefault="00C27762" w:rsidP="00C27762">
      <w:pPr>
        <w:ind w:firstLine="709"/>
        <w:jc w:val="both"/>
        <w:rPr>
          <w:sz w:val="28"/>
        </w:rPr>
      </w:pPr>
      <w:r>
        <w:rPr>
          <w:sz w:val="28"/>
        </w:rPr>
        <w:t xml:space="preserve">2. Признать утратившим силу приказ руководителя управления по делам гражданской обороны и чрезвычайным ситуациям администрации города Ставрополя от 09.11.2012 № 45 «Об утверждении </w:t>
      </w:r>
      <w:r>
        <w:rPr>
          <w:sz w:val="28"/>
          <w:szCs w:val="28"/>
        </w:rPr>
        <w:t xml:space="preserve">Методики проведения конкурса на замещение вакантной должности муниципальной службы </w:t>
      </w:r>
      <w:r>
        <w:rPr>
          <w:sz w:val="28"/>
        </w:rPr>
        <w:t>в управлении по делам гражданской обороны и чрезвычайным ситуациям администрации города Ставрополя».</w:t>
      </w:r>
    </w:p>
    <w:p w:rsidR="00C27762" w:rsidRDefault="00C27762" w:rsidP="00C27762">
      <w:pPr>
        <w:ind w:firstLine="684"/>
        <w:jc w:val="both"/>
        <w:rPr>
          <w:sz w:val="28"/>
        </w:rPr>
      </w:pPr>
      <w:r>
        <w:rPr>
          <w:sz w:val="28"/>
        </w:rPr>
        <w:t>2. Настоящий приказ вступает в силу на следующий день после дня его официального опубликования в газете «Вечерний Ставрополь».</w:t>
      </w:r>
    </w:p>
    <w:p w:rsidR="00C27762" w:rsidRDefault="00C27762" w:rsidP="00C27762">
      <w:pPr>
        <w:ind w:firstLine="709"/>
        <w:jc w:val="both"/>
        <w:rPr>
          <w:sz w:val="28"/>
        </w:rPr>
      </w:pPr>
      <w:r>
        <w:rPr>
          <w:sz w:val="28"/>
        </w:rPr>
        <w:t xml:space="preserve">4. Контроль исполнения настоящего приказа возложить на заместителя руководителя комитета по делам гражданской обороны и чрезвычайным ситуациям администрации города Ставрополя </w:t>
      </w:r>
      <w:proofErr w:type="spellStart"/>
      <w:r>
        <w:rPr>
          <w:sz w:val="28"/>
        </w:rPr>
        <w:t>Дзилихова</w:t>
      </w:r>
      <w:proofErr w:type="spellEnd"/>
      <w:r>
        <w:rPr>
          <w:sz w:val="28"/>
        </w:rPr>
        <w:t xml:space="preserve"> В.М.</w:t>
      </w:r>
    </w:p>
    <w:p w:rsidR="00C27762" w:rsidRDefault="00C27762" w:rsidP="00C27762">
      <w:pPr>
        <w:jc w:val="both"/>
        <w:rPr>
          <w:sz w:val="28"/>
        </w:rPr>
      </w:pPr>
    </w:p>
    <w:p w:rsidR="00C27762" w:rsidRDefault="00C27762" w:rsidP="00C27762">
      <w:pPr>
        <w:spacing w:line="240" w:lineRule="exact"/>
        <w:jc w:val="both"/>
        <w:rPr>
          <w:sz w:val="28"/>
        </w:rPr>
      </w:pPr>
      <w:r>
        <w:rPr>
          <w:sz w:val="28"/>
        </w:rPr>
        <w:t xml:space="preserve">Руководитель комитета по делам </w:t>
      </w:r>
      <w:proofErr w:type="gramStart"/>
      <w:r>
        <w:rPr>
          <w:sz w:val="28"/>
        </w:rPr>
        <w:t>гражданской</w:t>
      </w:r>
      <w:proofErr w:type="gramEnd"/>
    </w:p>
    <w:p w:rsidR="00C27762" w:rsidRDefault="00C27762" w:rsidP="00C27762">
      <w:pPr>
        <w:spacing w:line="240" w:lineRule="exact"/>
        <w:jc w:val="both"/>
        <w:rPr>
          <w:sz w:val="28"/>
        </w:rPr>
      </w:pPr>
      <w:r>
        <w:rPr>
          <w:sz w:val="28"/>
        </w:rPr>
        <w:t>обороны и чрезвычайным ситуациям</w:t>
      </w:r>
    </w:p>
    <w:p w:rsidR="00C27762" w:rsidRDefault="00C27762" w:rsidP="00C27762">
      <w:pPr>
        <w:spacing w:line="240" w:lineRule="exact"/>
        <w:jc w:val="both"/>
        <w:rPr>
          <w:sz w:val="28"/>
        </w:rPr>
      </w:pPr>
      <w:r>
        <w:rPr>
          <w:sz w:val="28"/>
        </w:rPr>
        <w:t>администрации города Ставрополя                                                   Б.В. Скрипка</w:t>
      </w:r>
    </w:p>
    <w:p w:rsidR="00C27762" w:rsidRDefault="00C27762" w:rsidP="00C27762">
      <w:pPr>
        <w:jc w:val="both"/>
        <w:rPr>
          <w:sz w:val="28"/>
          <w:szCs w:val="28"/>
        </w:rPr>
      </w:pPr>
    </w:p>
    <w:p w:rsidR="00C27762" w:rsidRDefault="00C27762" w:rsidP="00C27762">
      <w:pPr>
        <w:spacing w:line="240" w:lineRule="exact"/>
        <w:jc w:val="both"/>
        <w:rPr>
          <w:sz w:val="28"/>
          <w:szCs w:val="28"/>
        </w:rPr>
      </w:pPr>
      <w:r>
        <w:rPr>
          <w:sz w:val="28"/>
          <w:szCs w:val="28"/>
        </w:rPr>
        <w:t>Приказ подготовлен отделом кадрового обеспечения</w:t>
      </w:r>
    </w:p>
    <w:p w:rsidR="00C27762" w:rsidRDefault="00C27762" w:rsidP="00C27762">
      <w:pPr>
        <w:spacing w:line="240" w:lineRule="exact"/>
        <w:jc w:val="both"/>
        <w:rPr>
          <w:sz w:val="28"/>
          <w:szCs w:val="28"/>
        </w:rPr>
      </w:pPr>
      <w:r>
        <w:rPr>
          <w:sz w:val="28"/>
          <w:szCs w:val="28"/>
        </w:rPr>
        <w:t>и защиты государственной тайны</w:t>
      </w:r>
    </w:p>
    <w:p w:rsidR="00C27762" w:rsidRDefault="00C27762" w:rsidP="00C27762">
      <w:pPr>
        <w:spacing w:line="240" w:lineRule="exact"/>
        <w:jc w:val="both"/>
        <w:rPr>
          <w:sz w:val="28"/>
          <w:szCs w:val="28"/>
        </w:rPr>
      </w:pPr>
    </w:p>
    <w:p w:rsidR="00C27762" w:rsidRDefault="00C27762" w:rsidP="00C27762">
      <w:pPr>
        <w:spacing w:line="240" w:lineRule="exact"/>
        <w:ind w:firstLine="5016"/>
        <w:jc w:val="both"/>
        <w:rPr>
          <w:sz w:val="28"/>
          <w:szCs w:val="28"/>
        </w:rPr>
      </w:pPr>
      <w:r>
        <w:rPr>
          <w:sz w:val="28"/>
          <w:szCs w:val="28"/>
        </w:rPr>
        <w:lastRenderedPageBreak/>
        <w:t xml:space="preserve"> Приложение</w:t>
      </w:r>
    </w:p>
    <w:p w:rsidR="00C27762" w:rsidRDefault="00C27762" w:rsidP="00C27762">
      <w:pPr>
        <w:ind w:firstLine="5016"/>
        <w:jc w:val="both"/>
        <w:rPr>
          <w:sz w:val="28"/>
          <w:szCs w:val="28"/>
        </w:rPr>
      </w:pPr>
    </w:p>
    <w:p w:rsidR="00C27762" w:rsidRDefault="00C27762" w:rsidP="00C27762">
      <w:pPr>
        <w:spacing w:line="240" w:lineRule="exact"/>
        <w:ind w:firstLine="5016"/>
        <w:jc w:val="both"/>
        <w:rPr>
          <w:sz w:val="28"/>
          <w:szCs w:val="28"/>
        </w:rPr>
      </w:pPr>
      <w:r>
        <w:rPr>
          <w:sz w:val="28"/>
          <w:szCs w:val="28"/>
        </w:rPr>
        <w:t xml:space="preserve"> к приказу руководителя комитета </w:t>
      </w:r>
    </w:p>
    <w:p w:rsidR="00C27762" w:rsidRDefault="00C27762" w:rsidP="00C27762">
      <w:pPr>
        <w:spacing w:line="240" w:lineRule="exact"/>
        <w:ind w:firstLine="5016"/>
        <w:jc w:val="both"/>
        <w:rPr>
          <w:sz w:val="28"/>
          <w:szCs w:val="28"/>
        </w:rPr>
      </w:pPr>
      <w:r>
        <w:rPr>
          <w:sz w:val="28"/>
          <w:szCs w:val="28"/>
        </w:rPr>
        <w:t xml:space="preserve"> по делам гражданской обороны и</w:t>
      </w:r>
    </w:p>
    <w:p w:rsidR="00C27762" w:rsidRDefault="00C27762" w:rsidP="00C27762">
      <w:pPr>
        <w:spacing w:line="240" w:lineRule="exact"/>
        <w:ind w:firstLine="5016"/>
        <w:jc w:val="both"/>
        <w:rPr>
          <w:sz w:val="28"/>
          <w:szCs w:val="28"/>
        </w:rPr>
      </w:pPr>
      <w:r>
        <w:rPr>
          <w:sz w:val="28"/>
          <w:szCs w:val="28"/>
        </w:rPr>
        <w:t xml:space="preserve"> чрезвычайным ситуациям</w:t>
      </w:r>
    </w:p>
    <w:p w:rsidR="00C27762" w:rsidRDefault="00C27762" w:rsidP="00C27762">
      <w:pPr>
        <w:spacing w:line="240" w:lineRule="exact"/>
        <w:ind w:firstLine="5016"/>
        <w:jc w:val="both"/>
        <w:rPr>
          <w:sz w:val="28"/>
          <w:szCs w:val="28"/>
        </w:rPr>
      </w:pPr>
      <w:r>
        <w:rPr>
          <w:sz w:val="28"/>
          <w:szCs w:val="28"/>
        </w:rPr>
        <w:t xml:space="preserve"> администрации города Ставрополя</w:t>
      </w:r>
    </w:p>
    <w:p w:rsidR="00C27762" w:rsidRDefault="00C27762" w:rsidP="00C27762">
      <w:pPr>
        <w:spacing w:line="240" w:lineRule="exact"/>
        <w:ind w:firstLine="5016"/>
        <w:jc w:val="both"/>
        <w:rPr>
          <w:sz w:val="28"/>
          <w:szCs w:val="28"/>
        </w:rPr>
      </w:pPr>
      <w:r>
        <w:rPr>
          <w:sz w:val="28"/>
          <w:szCs w:val="28"/>
        </w:rPr>
        <w:t xml:space="preserve"> от 04.06.2014      № 41</w:t>
      </w:r>
    </w:p>
    <w:p w:rsidR="00C27762" w:rsidRDefault="00C27762" w:rsidP="00C27762">
      <w:pPr>
        <w:spacing w:line="360" w:lineRule="auto"/>
        <w:ind w:firstLine="5018"/>
        <w:jc w:val="both"/>
        <w:rPr>
          <w:sz w:val="28"/>
          <w:szCs w:val="28"/>
        </w:rPr>
      </w:pPr>
    </w:p>
    <w:p w:rsidR="00C27762" w:rsidRDefault="00C27762" w:rsidP="00C27762">
      <w:pPr>
        <w:ind w:firstLine="5018"/>
        <w:jc w:val="both"/>
        <w:rPr>
          <w:sz w:val="28"/>
          <w:szCs w:val="28"/>
        </w:rPr>
      </w:pPr>
    </w:p>
    <w:p w:rsidR="00C27762" w:rsidRDefault="00C27762" w:rsidP="00C27762">
      <w:pPr>
        <w:spacing w:line="240" w:lineRule="exact"/>
        <w:jc w:val="center"/>
        <w:rPr>
          <w:sz w:val="28"/>
          <w:szCs w:val="28"/>
        </w:rPr>
      </w:pPr>
      <w:r>
        <w:rPr>
          <w:sz w:val="28"/>
          <w:szCs w:val="28"/>
        </w:rPr>
        <w:t>МЕТОДИКА</w:t>
      </w:r>
    </w:p>
    <w:p w:rsidR="00C27762" w:rsidRDefault="00C27762" w:rsidP="00C27762">
      <w:pPr>
        <w:pStyle w:val="HTML"/>
        <w:spacing w:line="240" w:lineRule="exact"/>
        <w:jc w:val="center"/>
        <w:rPr>
          <w:rFonts w:ascii="Times New Roman" w:hAnsi="Times New Roman" w:cs="Times New Roman"/>
          <w:sz w:val="28"/>
          <w:szCs w:val="28"/>
        </w:rPr>
      </w:pPr>
      <w:r>
        <w:rPr>
          <w:rFonts w:ascii="Times New Roman" w:hAnsi="Times New Roman" w:cs="Times New Roman"/>
          <w:sz w:val="28"/>
          <w:szCs w:val="28"/>
        </w:rPr>
        <w:t>проведения конкурса на замещение вакантной должности муниципальной службы в комитете по делам гражданской обороны и чрезвычайным ситуациям администрации города Ставрополя</w:t>
      </w:r>
    </w:p>
    <w:p w:rsidR="00C27762" w:rsidRDefault="00C27762" w:rsidP="00C27762">
      <w:pPr>
        <w:pStyle w:val="HTML"/>
        <w:jc w:val="center"/>
        <w:rPr>
          <w:rFonts w:ascii="Times New Roman" w:hAnsi="Times New Roman" w:cs="Times New Roman"/>
          <w:sz w:val="28"/>
          <w:szCs w:val="28"/>
        </w:rPr>
      </w:pPr>
    </w:p>
    <w:p w:rsidR="00C27762" w:rsidRDefault="00C27762" w:rsidP="00C27762">
      <w:pPr>
        <w:pStyle w:val="a4"/>
        <w:numPr>
          <w:ilvl w:val="0"/>
          <w:numId w:val="1"/>
        </w:numPr>
        <w:tabs>
          <w:tab w:val="left" w:pos="993"/>
        </w:tabs>
        <w:autoSpaceDE w:val="0"/>
        <w:autoSpaceDN w:val="0"/>
        <w:adjustRightInd w:val="0"/>
        <w:spacing w:after="0" w:line="240" w:lineRule="auto"/>
        <w:ind w:left="0" w:firstLine="709"/>
        <w:jc w:val="both"/>
        <w:outlineLvl w:val="0"/>
        <w:rPr>
          <w:rFonts w:ascii="Times New Roman" w:eastAsia="Calibri" w:hAnsi="Times New Roman"/>
          <w:sz w:val="28"/>
          <w:szCs w:val="28"/>
          <w:lang w:eastAsia="en-US"/>
        </w:rPr>
      </w:pPr>
      <w:proofErr w:type="gramStart"/>
      <w:r>
        <w:rPr>
          <w:rFonts w:ascii="Times New Roman" w:eastAsia="Calibri" w:hAnsi="Times New Roman"/>
          <w:sz w:val="28"/>
          <w:szCs w:val="28"/>
          <w:lang w:eastAsia="en-US"/>
        </w:rPr>
        <w:t xml:space="preserve">Настоящая Методика проведения </w:t>
      </w:r>
      <w:r>
        <w:rPr>
          <w:rFonts w:ascii="Times New Roman" w:hAnsi="Times New Roman"/>
          <w:sz w:val="28"/>
          <w:szCs w:val="28"/>
        </w:rPr>
        <w:t>конкурса на замещение вакантной должности муниципальной службы в комитете по делам гражданской обороны и чрезвычайным ситуациям администрации города Ставрополя</w:t>
      </w:r>
      <w:r>
        <w:rPr>
          <w:rFonts w:ascii="Times New Roman" w:eastAsia="Calibri" w:hAnsi="Times New Roman"/>
          <w:sz w:val="28"/>
          <w:szCs w:val="28"/>
          <w:lang w:eastAsia="en-US"/>
        </w:rPr>
        <w:t xml:space="preserve"> (далее - Методика) определяет сроки, организацию и этапы проведения конкурса </w:t>
      </w:r>
      <w:r>
        <w:rPr>
          <w:rFonts w:ascii="Times New Roman" w:hAnsi="Times New Roman"/>
          <w:sz w:val="28"/>
          <w:szCs w:val="28"/>
        </w:rPr>
        <w:t>на замещение вакантной должности муниципальной службы в комитете по делам гражданской обороны и чрезвычайным ситуациям администрации города Ставрополя (далее – конкурс).</w:t>
      </w:r>
      <w:proofErr w:type="gramEnd"/>
    </w:p>
    <w:p w:rsidR="00C27762" w:rsidRDefault="00C27762" w:rsidP="00C27762">
      <w:pPr>
        <w:pStyle w:val="a4"/>
        <w:numPr>
          <w:ilvl w:val="0"/>
          <w:numId w:val="1"/>
        </w:numPr>
        <w:tabs>
          <w:tab w:val="left" w:pos="993"/>
        </w:tabs>
        <w:autoSpaceDE w:val="0"/>
        <w:autoSpaceDN w:val="0"/>
        <w:adjustRightInd w:val="0"/>
        <w:spacing w:after="0" w:line="240" w:lineRule="auto"/>
        <w:ind w:left="0" w:firstLine="709"/>
        <w:jc w:val="both"/>
        <w:outlineLvl w:val="0"/>
        <w:rPr>
          <w:rFonts w:ascii="Times New Roman" w:eastAsia="Calibri" w:hAnsi="Times New Roman"/>
          <w:sz w:val="28"/>
          <w:szCs w:val="28"/>
          <w:lang w:eastAsia="en-US"/>
        </w:rPr>
      </w:pPr>
      <w:proofErr w:type="gramStart"/>
      <w:r>
        <w:rPr>
          <w:rFonts w:ascii="Times New Roman" w:hAnsi="Times New Roman"/>
          <w:sz w:val="28"/>
          <w:szCs w:val="28"/>
        </w:rPr>
        <w:t xml:space="preserve">Конкурс осуществляется конкурсной </w:t>
      </w:r>
      <w:r>
        <w:rPr>
          <w:rFonts w:ascii="Times New Roman" w:eastAsia="Calibri" w:hAnsi="Times New Roman"/>
          <w:sz w:val="28"/>
          <w:szCs w:val="28"/>
          <w:lang w:eastAsia="en-US"/>
        </w:rPr>
        <w:t xml:space="preserve">комиссией для проведения конкурса </w:t>
      </w:r>
      <w:r>
        <w:rPr>
          <w:rFonts w:ascii="Times New Roman" w:hAnsi="Times New Roman"/>
          <w:sz w:val="28"/>
          <w:szCs w:val="28"/>
        </w:rPr>
        <w:t xml:space="preserve">на замещение вакантной должности муниципальной службы в комитете по делам гражданской обороны и чрезвычайным ситуациям администрации города Ставрополя (далее </w:t>
      </w:r>
      <w:r>
        <w:rPr>
          <w:rFonts w:ascii="Times New Roman" w:eastAsia="Calibri" w:hAnsi="Times New Roman"/>
          <w:sz w:val="28"/>
          <w:szCs w:val="28"/>
          <w:lang w:eastAsia="en-US"/>
        </w:rPr>
        <w:t>–</w:t>
      </w:r>
      <w:r>
        <w:rPr>
          <w:rFonts w:ascii="Times New Roman" w:hAnsi="Times New Roman"/>
          <w:sz w:val="28"/>
          <w:szCs w:val="28"/>
        </w:rPr>
        <w:t xml:space="preserve"> конкурсная комиссия) и </w:t>
      </w:r>
      <w:r>
        <w:rPr>
          <w:rFonts w:ascii="Times New Roman" w:eastAsia="Calibri" w:hAnsi="Times New Roman"/>
          <w:sz w:val="28"/>
          <w:szCs w:val="28"/>
          <w:lang w:eastAsia="en-US"/>
        </w:rPr>
        <w:t>заключается в оценке профессионального уровня граждан (муниципальных служащих), допущенных к участию в конкурсе, их соответствия установленным квалификационным требованиям к замещению вакантной должности муниципальной службы, на которую проводится конкурс.</w:t>
      </w:r>
      <w:proofErr w:type="gramEnd"/>
    </w:p>
    <w:p w:rsidR="00C27762" w:rsidRDefault="00C27762" w:rsidP="00C27762">
      <w:pPr>
        <w:pStyle w:val="a4"/>
        <w:numPr>
          <w:ilvl w:val="0"/>
          <w:numId w:val="1"/>
        </w:numPr>
        <w:tabs>
          <w:tab w:val="left" w:pos="993"/>
        </w:tabs>
        <w:autoSpaceDE w:val="0"/>
        <w:autoSpaceDN w:val="0"/>
        <w:adjustRightInd w:val="0"/>
        <w:spacing w:after="0" w:line="240" w:lineRule="auto"/>
        <w:ind w:left="0" w:firstLine="709"/>
        <w:jc w:val="both"/>
        <w:outlineLvl w:val="0"/>
        <w:rPr>
          <w:rFonts w:ascii="Times New Roman" w:eastAsia="Calibri" w:hAnsi="Times New Roman"/>
          <w:sz w:val="28"/>
          <w:szCs w:val="28"/>
          <w:lang w:eastAsia="en-US"/>
        </w:rPr>
      </w:pPr>
      <w:proofErr w:type="gramStart"/>
      <w:r>
        <w:rPr>
          <w:rFonts w:ascii="Times New Roman" w:eastAsia="Calibri" w:hAnsi="Times New Roman"/>
          <w:sz w:val="28"/>
          <w:szCs w:val="28"/>
          <w:lang w:eastAsia="en-US"/>
        </w:rPr>
        <w:t>Целью конкурса является отбор на альтернативной основе лиц, наиболее подготовленных для замещения вакантной должности муниципальной службы в комитете по делам гражданской обороны и чрезвычайным ситуация администрации города Ставрополя (далее – Комитет), из общего числа граждан (муниципальных служащих), представивших документы на конкурс, с учетом их способностей, профессиональной подготовки и опыта работы по специальности на основе решения конкурсной комиссии.</w:t>
      </w:r>
      <w:proofErr w:type="gramEnd"/>
    </w:p>
    <w:p w:rsidR="00C27762" w:rsidRDefault="00C27762" w:rsidP="00C27762">
      <w:pPr>
        <w:pStyle w:val="a4"/>
        <w:numPr>
          <w:ilvl w:val="0"/>
          <w:numId w:val="1"/>
        </w:numPr>
        <w:tabs>
          <w:tab w:val="left" w:pos="993"/>
        </w:tabs>
        <w:autoSpaceDE w:val="0"/>
        <w:autoSpaceDN w:val="0"/>
        <w:adjustRightInd w:val="0"/>
        <w:spacing w:after="0" w:line="240" w:lineRule="auto"/>
        <w:ind w:left="0"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Решение о проведении конкурса принимается руководитель комитета по делам гражданской обороны и чрезвычайным ситуациям администрации города Ставрополя (далее – руководитель комитета) и оформляется приказом руководителя комитета.</w:t>
      </w:r>
    </w:p>
    <w:p w:rsidR="00C27762" w:rsidRDefault="00C27762" w:rsidP="00C27762">
      <w:pPr>
        <w:pStyle w:val="a4"/>
        <w:numPr>
          <w:ilvl w:val="0"/>
          <w:numId w:val="1"/>
        </w:numPr>
        <w:tabs>
          <w:tab w:val="left" w:pos="993"/>
        </w:tabs>
        <w:autoSpaceDE w:val="0"/>
        <w:autoSpaceDN w:val="0"/>
        <w:adjustRightInd w:val="0"/>
        <w:spacing w:after="0" w:line="240" w:lineRule="auto"/>
        <w:ind w:left="0"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Конкурс проводится в два этапа.</w:t>
      </w:r>
    </w:p>
    <w:p w:rsidR="00C27762" w:rsidRDefault="00C27762" w:rsidP="00C27762">
      <w:pPr>
        <w:pStyle w:val="a4"/>
        <w:numPr>
          <w:ilvl w:val="0"/>
          <w:numId w:val="1"/>
        </w:numPr>
        <w:tabs>
          <w:tab w:val="left" w:pos="993"/>
        </w:tabs>
        <w:autoSpaceDE w:val="0"/>
        <w:autoSpaceDN w:val="0"/>
        <w:adjustRightInd w:val="0"/>
        <w:spacing w:after="0" w:line="240" w:lineRule="auto"/>
        <w:ind w:left="0"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На первом этапе конкурса:</w:t>
      </w:r>
    </w:p>
    <w:p w:rsidR="00C27762" w:rsidRDefault="00C27762" w:rsidP="00C27762">
      <w:pPr>
        <w:pStyle w:val="a4"/>
        <w:numPr>
          <w:ilvl w:val="1"/>
          <w:numId w:val="1"/>
        </w:numPr>
        <w:tabs>
          <w:tab w:val="left" w:pos="1134"/>
        </w:tabs>
        <w:autoSpaceDE w:val="0"/>
        <w:autoSpaceDN w:val="0"/>
        <w:adjustRightInd w:val="0"/>
        <w:spacing w:after="0" w:line="240" w:lineRule="auto"/>
        <w:ind w:left="0"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 xml:space="preserve"> Отдел кадрового обеспечения и защиты государственной тайны Комитета публикует в газете «Вечерний Ставрополь» и размещает на официальном сайте (портале) Комитета в </w:t>
      </w:r>
      <w:r>
        <w:rPr>
          <w:rFonts w:ascii="Times New Roman" w:hAnsi="Times New Roman"/>
          <w:sz w:val="28"/>
          <w:szCs w:val="28"/>
        </w:rPr>
        <w:t>информационно-</w:t>
      </w:r>
      <w:r>
        <w:rPr>
          <w:rFonts w:ascii="Times New Roman" w:hAnsi="Times New Roman"/>
          <w:sz w:val="28"/>
          <w:szCs w:val="28"/>
        </w:rPr>
        <w:lastRenderedPageBreak/>
        <w:t>телекоммуникационной сети</w:t>
      </w:r>
      <w:r>
        <w:rPr>
          <w:rFonts w:ascii="Times New Roman" w:eastAsia="Calibri" w:hAnsi="Times New Roman"/>
          <w:sz w:val="28"/>
          <w:szCs w:val="28"/>
          <w:lang w:eastAsia="en-US"/>
        </w:rPr>
        <w:t xml:space="preserve"> «Интернет» объявление о начале проведения конкурса</w:t>
      </w:r>
      <w:r>
        <w:rPr>
          <w:rFonts w:ascii="Times New Roman" w:hAnsi="Times New Roman"/>
          <w:sz w:val="28"/>
          <w:szCs w:val="28"/>
        </w:rPr>
        <w:t xml:space="preserve"> и</w:t>
      </w:r>
      <w:r>
        <w:rPr>
          <w:rFonts w:ascii="Times New Roman" w:eastAsia="Calibri" w:hAnsi="Times New Roman"/>
          <w:sz w:val="28"/>
          <w:szCs w:val="28"/>
          <w:lang w:eastAsia="en-US"/>
        </w:rPr>
        <w:t xml:space="preserve"> приеме документов для участия в конкурсе.</w:t>
      </w:r>
    </w:p>
    <w:p w:rsidR="00C27762" w:rsidRDefault="00C27762" w:rsidP="00C27762">
      <w:pPr>
        <w:pStyle w:val="a4"/>
        <w:tabs>
          <w:tab w:val="left" w:pos="993"/>
        </w:tabs>
        <w:autoSpaceDE w:val="0"/>
        <w:autoSpaceDN w:val="0"/>
        <w:adjustRightInd w:val="0"/>
        <w:spacing w:after="0" w:line="240" w:lineRule="auto"/>
        <w:ind w:left="0"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Объявление должно содержать следующую информацию:</w:t>
      </w:r>
    </w:p>
    <w:p w:rsidR="00C27762" w:rsidRDefault="00C27762" w:rsidP="00C27762">
      <w:pPr>
        <w:pStyle w:val="a4"/>
        <w:tabs>
          <w:tab w:val="left" w:pos="993"/>
        </w:tabs>
        <w:autoSpaceDE w:val="0"/>
        <w:autoSpaceDN w:val="0"/>
        <w:adjustRightInd w:val="0"/>
        <w:spacing w:after="0" w:line="240" w:lineRule="auto"/>
        <w:ind w:left="0"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наименование вакантной должности муниципальной службы, на замещение которой проводится конкурс с указанием квалификационных требований к должности;</w:t>
      </w:r>
    </w:p>
    <w:p w:rsidR="00C27762" w:rsidRDefault="00C27762" w:rsidP="00C27762">
      <w:pPr>
        <w:pStyle w:val="a4"/>
        <w:tabs>
          <w:tab w:val="left" w:pos="993"/>
        </w:tabs>
        <w:autoSpaceDE w:val="0"/>
        <w:autoSpaceDN w:val="0"/>
        <w:adjustRightInd w:val="0"/>
        <w:spacing w:after="0" w:line="240" w:lineRule="auto"/>
        <w:ind w:left="0"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требования, предъявляемые к гражданину (муниципальному служащему), претендующему на замещение вакантной должности;</w:t>
      </w:r>
    </w:p>
    <w:p w:rsidR="00C27762" w:rsidRDefault="00C27762" w:rsidP="00C27762">
      <w:pPr>
        <w:pStyle w:val="a4"/>
        <w:tabs>
          <w:tab w:val="left" w:pos="993"/>
        </w:tabs>
        <w:autoSpaceDE w:val="0"/>
        <w:autoSpaceDN w:val="0"/>
        <w:adjustRightInd w:val="0"/>
        <w:spacing w:after="0" w:line="240" w:lineRule="auto"/>
        <w:ind w:left="0"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перечень представляемых гражданином (муниципальным служащим) документов;</w:t>
      </w:r>
    </w:p>
    <w:p w:rsidR="00C27762" w:rsidRDefault="00C27762" w:rsidP="00C27762">
      <w:pPr>
        <w:pStyle w:val="a4"/>
        <w:tabs>
          <w:tab w:val="left" w:pos="993"/>
        </w:tabs>
        <w:autoSpaceDE w:val="0"/>
        <w:autoSpaceDN w:val="0"/>
        <w:adjustRightInd w:val="0"/>
        <w:spacing w:after="0" w:line="240" w:lineRule="auto"/>
        <w:ind w:left="0"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условия прохождения муниципальной службы;</w:t>
      </w:r>
    </w:p>
    <w:p w:rsidR="00C27762" w:rsidRDefault="00C27762" w:rsidP="00C27762">
      <w:pPr>
        <w:pStyle w:val="a4"/>
        <w:tabs>
          <w:tab w:val="left" w:pos="993"/>
        </w:tabs>
        <w:autoSpaceDE w:val="0"/>
        <w:autoSpaceDN w:val="0"/>
        <w:adjustRightInd w:val="0"/>
        <w:spacing w:after="0" w:line="240" w:lineRule="auto"/>
        <w:ind w:left="0"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срок представления документов, время и место их приема;</w:t>
      </w:r>
    </w:p>
    <w:p w:rsidR="00C27762" w:rsidRDefault="00C27762" w:rsidP="00C27762">
      <w:pPr>
        <w:pStyle w:val="a4"/>
        <w:tabs>
          <w:tab w:val="left" w:pos="993"/>
        </w:tabs>
        <w:autoSpaceDE w:val="0"/>
        <w:autoSpaceDN w:val="0"/>
        <w:adjustRightInd w:val="0"/>
        <w:spacing w:after="0" w:line="240" w:lineRule="auto"/>
        <w:ind w:left="0"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предполагаемую дату проведения конкурса;</w:t>
      </w:r>
    </w:p>
    <w:p w:rsidR="00C27762" w:rsidRDefault="00C27762" w:rsidP="00C27762">
      <w:pPr>
        <w:pStyle w:val="a4"/>
        <w:tabs>
          <w:tab w:val="left" w:pos="993"/>
        </w:tabs>
        <w:autoSpaceDE w:val="0"/>
        <w:autoSpaceDN w:val="0"/>
        <w:adjustRightInd w:val="0"/>
        <w:spacing w:after="0" w:line="240" w:lineRule="auto"/>
        <w:ind w:left="0"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место и порядок проведения конкурса;</w:t>
      </w:r>
    </w:p>
    <w:p w:rsidR="00C27762" w:rsidRDefault="00C27762" w:rsidP="00C27762">
      <w:pPr>
        <w:pStyle w:val="a4"/>
        <w:tabs>
          <w:tab w:val="left" w:pos="993"/>
        </w:tabs>
        <w:autoSpaceDE w:val="0"/>
        <w:autoSpaceDN w:val="0"/>
        <w:adjustRightInd w:val="0"/>
        <w:spacing w:after="0" w:line="240" w:lineRule="auto"/>
        <w:ind w:left="0"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проект трудового договора по установленной форме.</w:t>
      </w:r>
    </w:p>
    <w:p w:rsidR="00C27762" w:rsidRDefault="00C27762" w:rsidP="00C27762">
      <w:pPr>
        <w:pStyle w:val="a4"/>
        <w:tabs>
          <w:tab w:val="left" w:pos="1134"/>
        </w:tabs>
        <w:autoSpaceDE w:val="0"/>
        <w:autoSpaceDN w:val="0"/>
        <w:adjustRightInd w:val="0"/>
        <w:spacing w:after="0" w:line="240" w:lineRule="auto"/>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6.2. Конкурсная комиссия:</w:t>
      </w:r>
    </w:p>
    <w:p w:rsidR="00C27762" w:rsidRDefault="00C27762" w:rsidP="00C27762">
      <w:pPr>
        <w:pStyle w:val="a4"/>
        <w:tabs>
          <w:tab w:val="left" w:pos="1134"/>
        </w:tabs>
        <w:autoSpaceDE w:val="0"/>
        <w:autoSpaceDN w:val="0"/>
        <w:adjustRightInd w:val="0"/>
        <w:spacing w:after="0" w:line="240" w:lineRule="auto"/>
        <w:ind w:left="0"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6.2.1. Осуществляет прием личного заявления на участие в конкурсе по форме согласно приложению к настоящей Методике и документов в течение 21 календарного дня со дня опубликования объявления об их приеме с выдачей гражданину (муниципальному служащему) расписки с указанием перечня принятых документов.</w:t>
      </w:r>
    </w:p>
    <w:p w:rsidR="00C27762" w:rsidRDefault="00C27762" w:rsidP="00C27762">
      <w:pPr>
        <w:tabs>
          <w:tab w:val="left" w:pos="708"/>
        </w:tabs>
        <w:autoSpaceDE w:val="0"/>
        <w:autoSpaceDN w:val="0"/>
        <w:adjustRightInd w:val="0"/>
        <w:jc w:val="both"/>
        <w:outlineLvl w:val="0"/>
        <w:rPr>
          <w:rFonts w:eastAsia="Calibri"/>
          <w:sz w:val="28"/>
          <w:szCs w:val="28"/>
          <w:lang w:eastAsia="en-US"/>
        </w:rPr>
      </w:pPr>
      <w:r>
        <w:rPr>
          <w:rFonts w:eastAsia="Calibri"/>
          <w:sz w:val="28"/>
          <w:szCs w:val="28"/>
          <w:lang w:eastAsia="en-US"/>
        </w:rPr>
        <w:tab/>
        <w:t>Несвоевременное представление документов для участия в конкурсе, представление ненадлежащим образом оформленных документов или их представление не в полном объеме без уважительных причин является основанием для отказа гражданину (муниципальному служащему) в их приеме.</w:t>
      </w:r>
    </w:p>
    <w:p w:rsidR="00C27762" w:rsidRDefault="00C27762" w:rsidP="00C27762">
      <w:pPr>
        <w:pStyle w:val="a4"/>
        <w:tabs>
          <w:tab w:val="left" w:pos="1134"/>
        </w:tabs>
        <w:autoSpaceDE w:val="0"/>
        <w:autoSpaceDN w:val="0"/>
        <w:adjustRightInd w:val="0"/>
        <w:spacing w:after="0" w:line="240" w:lineRule="auto"/>
        <w:ind w:left="0"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6.2.2. Проверяет полноту и правильность оформления представляемых гражданами (муниципальными служащими) документов для участия в конкурсе, а также достоверность и соответствие действительности содержащихся в них сведений в течение 5 рабочих дней со дня окончания срока приема документов.</w:t>
      </w:r>
    </w:p>
    <w:p w:rsidR="00C27762" w:rsidRDefault="00C27762" w:rsidP="00C27762">
      <w:pPr>
        <w:pStyle w:val="a4"/>
        <w:tabs>
          <w:tab w:val="left" w:pos="1134"/>
        </w:tabs>
        <w:autoSpaceDE w:val="0"/>
        <w:autoSpaceDN w:val="0"/>
        <w:adjustRightInd w:val="0"/>
        <w:spacing w:after="0" w:line="240" w:lineRule="auto"/>
        <w:ind w:left="0" w:firstLine="709"/>
        <w:jc w:val="both"/>
        <w:outlineLvl w:val="0"/>
        <w:rPr>
          <w:rFonts w:ascii="Times New Roman" w:eastAsia="Calibri" w:hAnsi="Times New Roman"/>
          <w:sz w:val="28"/>
          <w:szCs w:val="28"/>
          <w:lang w:eastAsia="en-US"/>
        </w:rPr>
      </w:pPr>
      <w:r>
        <w:rPr>
          <w:rFonts w:ascii="Times New Roman" w:hAnsi="Times New Roman"/>
          <w:sz w:val="28"/>
          <w:szCs w:val="28"/>
        </w:rPr>
        <w:t xml:space="preserve">6.2.3. Рассматривает документы </w:t>
      </w:r>
      <w:r>
        <w:rPr>
          <w:rFonts w:ascii="Times New Roman" w:eastAsia="Calibri" w:hAnsi="Times New Roman"/>
          <w:sz w:val="28"/>
          <w:szCs w:val="28"/>
          <w:lang w:eastAsia="en-US"/>
        </w:rPr>
        <w:t>граждан (муниципальных служащих</w:t>
      </w:r>
      <w:r>
        <w:rPr>
          <w:rFonts w:ascii="Times New Roman" w:eastAsia="Calibri" w:hAnsi="Times New Roman"/>
          <w:b/>
          <w:sz w:val="28"/>
          <w:szCs w:val="28"/>
          <w:lang w:eastAsia="en-US"/>
        </w:rPr>
        <w:t>)</w:t>
      </w:r>
      <w:r>
        <w:rPr>
          <w:rFonts w:ascii="Times New Roman" w:hAnsi="Times New Roman"/>
          <w:b/>
          <w:sz w:val="28"/>
          <w:szCs w:val="28"/>
        </w:rPr>
        <w:t xml:space="preserve"> </w:t>
      </w:r>
      <w:r>
        <w:rPr>
          <w:rFonts w:ascii="Times New Roman" w:hAnsi="Times New Roman"/>
          <w:sz w:val="28"/>
          <w:szCs w:val="28"/>
        </w:rPr>
        <w:t>и о</w:t>
      </w:r>
      <w:r>
        <w:rPr>
          <w:rFonts w:ascii="Times New Roman" w:eastAsia="Calibri" w:hAnsi="Times New Roman"/>
          <w:sz w:val="28"/>
          <w:szCs w:val="28"/>
          <w:lang w:eastAsia="en-US"/>
        </w:rPr>
        <w:t>пределяет соответствие граждан (муниципальных служащих) квалификационным и иным требованиям к замещению вакантной должности муниципальной службы, на которую проводится конкурс.</w:t>
      </w:r>
    </w:p>
    <w:p w:rsidR="00C27762" w:rsidRDefault="00C27762" w:rsidP="00C27762">
      <w:pPr>
        <w:tabs>
          <w:tab w:val="left" w:pos="1134"/>
        </w:tabs>
        <w:autoSpaceDE w:val="0"/>
        <w:autoSpaceDN w:val="0"/>
        <w:adjustRightInd w:val="0"/>
        <w:ind w:firstLine="709"/>
        <w:jc w:val="both"/>
        <w:outlineLvl w:val="0"/>
        <w:rPr>
          <w:rFonts w:eastAsia="Calibri"/>
          <w:sz w:val="28"/>
          <w:szCs w:val="28"/>
          <w:lang w:eastAsia="en-US"/>
        </w:rPr>
      </w:pPr>
      <w:r>
        <w:rPr>
          <w:rFonts w:eastAsia="Calibri"/>
          <w:sz w:val="28"/>
          <w:szCs w:val="28"/>
          <w:lang w:eastAsia="en-US"/>
        </w:rPr>
        <w:t>Гражданин (муниципальный служащий) не допускается к участию во втором этапе конкурса в случаях:</w:t>
      </w:r>
    </w:p>
    <w:p w:rsidR="00C27762" w:rsidRDefault="00C27762" w:rsidP="00C27762">
      <w:pPr>
        <w:tabs>
          <w:tab w:val="left" w:pos="708"/>
        </w:tabs>
        <w:autoSpaceDE w:val="0"/>
        <w:autoSpaceDN w:val="0"/>
        <w:adjustRightInd w:val="0"/>
        <w:jc w:val="both"/>
        <w:outlineLvl w:val="0"/>
        <w:rPr>
          <w:rFonts w:eastAsia="Calibri"/>
          <w:sz w:val="28"/>
          <w:szCs w:val="28"/>
          <w:lang w:eastAsia="en-US"/>
        </w:rPr>
      </w:pPr>
      <w:r>
        <w:rPr>
          <w:rFonts w:eastAsia="Calibri"/>
          <w:sz w:val="28"/>
          <w:szCs w:val="28"/>
          <w:lang w:eastAsia="en-US"/>
        </w:rPr>
        <w:tab/>
        <w:t>представления подложных документов или сообщения заведомо ложных сведений;</w:t>
      </w:r>
    </w:p>
    <w:p w:rsidR="00C27762" w:rsidRDefault="00C27762" w:rsidP="00C27762">
      <w:pPr>
        <w:tabs>
          <w:tab w:val="left" w:pos="708"/>
        </w:tabs>
        <w:autoSpaceDE w:val="0"/>
        <w:autoSpaceDN w:val="0"/>
        <w:adjustRightInd w:val="0"/>
        <w:ind w:firstLine="708"/>
        <w:jc w:val="both"/>
        <w:outlineLvl w:val="0"/>
        <w:rPr>
          <w:rFonts w:eastAsia="Calibri"/>
          <w:sz w:val="28"/>
          <w:szCs w:val="28"/>
          <w:lang w:eastAsia="en-US"/>
        </w:rPr>
      </w:pPr>
      <w:r>
        <w:rPr>
          <w:rFonts w:eastAsia="Calibri"/>
          <w:sz w:val="28"/>
          <w:szCs w:val="28"/>
          <w:lang w:eastAsia="en-US"/>
        </w:rPr>
        <w:t>несоответствия квалификационным требованиям к замещению вакантной должности муниципальной службы, на которую проводится конкурс;</w:t>
      </w:r>
    </w:p>
    <w:p w:rsidR="00C27762" w:rsidRDefault="00C27762" w:rsidP="00C27762">
      <w:pPr>
        <w:tabs>
          <w:tab w:val="left" w:pos="708"/>
        </w:tabs>
        <w:autoSpaceDE w:val="0"/>
        <w:autoSpaceDN w:val="0"/>
        <w:adjustRightInd w:val="0"/>
        <w:ind w:firstLine="540"/>
        <w:jc w:val="both"/>
        <w:rPr>
          <w:rFonts w:eastAsia="Calibri"/>
          <w:sz w:val="28"/>
          <w:szCs w:val="28"/>
          <w:lang w:eastAsia="en-US"/>
        </w:rPr>
      </w:pPr>
      <w:r>
        <w:rPr>
          <w:rFonts w:eastAsia="Calibri"/>
          <w:sz w:val="28"/>
          <w:szCs w:val="28"/>
          <w:lang w:eastAsia="en-US"/>
        </w:rPr>
        <w:tab/>
      </w:r>
      <w:proofErr w:type="gramStart"/>
      <w:r>
        <w:rPr>
          <w:rFonts w:eastAsia="Calibri"/>
          <w:sz w:val="28"/>
          <w:szCs w:val="28"/>
          <w:lang w:eastAsia="en-US"/>
        </w:rPr>
        <w:t xml:space="preserve">наличия ограничений, установленных в статье 13 Федерального закона от 02 марта </w:t>
      </w:r>
      <w:smartTag w:uri="urn:schemas-microsoft-com:office:smarttags" w:element="metricconverter">
        <w:smartTagPr>
          <w:attr w:name="ProductID" w:val="2007 г"/>
        </w:smartTagPr>
        <w:r>
          <w:rPr>
            <w:rFonts w:eastAsia="Calibri"/>
            <w:sz w:val="28"/>
            <w:szCs w:val="28"/>
            <w:lang w:eastAsia="en-US"/>
          </w:rPr>
          <w:t>2007 г</w:t>
        </w:r>
      </w:smartTag>
      <w:r>
        <w:rPr>
          <w:rFonts w:eastAsia="Calibri"/>
          <w:sz w:val="28"/>
          <w:szCs w:val="28"/>
          <w:lang w:eastAsia="en-US"/>
        </w:rPr>
        <w:t xml:space="preserve">. № 25-ФЗ «О муниципальной службе в Российской </w:t>
      </w:r>
      <w:r>
        <w:rPr>
          <w:rFonts w:eastAsia="Calibri"/>
          <w:sz w:val="28"/>
          <w:szCs w:val="28"/>
          <w:lang w:eastAsia="en-US"/>
        </w:rPr>
        <w:lastRenderedPageBreak/>
        <w:t xml:space="preserve">Федерации» для поступления на муниципальную службу и ее прохождения (в том числе при отказе гражданина (муниципального служащего) от проведения процедуры оформления допуска к сведениям, составляющим государственную и иную охраняемую законом </w:t>
      </w:r>
      <w:hyperlink r:id="rId6" w:history="1">
        <w:r>
          <w:rPr>
            <w:rStyle w:val="a3"/>
            <w:rFonts w:eastAsia="Calibri"/>
            <w:color w:val="auto"/>
            <w:sz w:val="28"/>
            <w:szCs w:val="28"/>
            <w:u w:val="none"/>
            <w:lang w:eastAsia="en-US"/>
          </w:rPr>
          <w:t>тайну</w:t>
        </w:r>
      </w:hyperlink>
      <w:r>
        <w:rPr>
          <w:rFonts w:eastAsia="Calibri"/>
          <w:sz w:val="28"/>
          <w:szCs w:val="28"/>
          <w:lang w:eastAsia="en-US"/>
        </w:rPr>
        <w:t>, если исполнение должностных обязанностей по должности муниципальной службы, по которой</w:t>
      </w:r>
      <w:proofErr w:type="gramEnd"/>
      <w:r>
        <w:rPr>
          <w:rFonts w:eastAsia="Calibri"/>
          <w:sz w:val="28"/>
          <w:szCs w:val="28"/>
          <w:lang w:eastAsia="en-US"/>
        </w:rPr>
        <w:t xml:space="preserve"> проводится конкурс, связано с использованием таких сведений).</w:t>
      </w:r>
    </w:p>
    <w:p w:rsidR="00C27762" w:rsidRDefault="00C27762" w:rsidP="00C27762">
      <w:pPr>
        <w:pStyle w:val="a4"/>
        <w:tabs>
          <w:tab w:val="left" w:pos="708"/>
        </w:tabs>
        <w:autoSpaceDE w:val="0"/>
        <w:autoSpaceDN w:val="0"/>
        <w:adjustRightInd w:val="0"/>
        <w:spacing w:after="0" w:line="240" w:lineRule="auto"/>
        <w:ind w:left="0"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6.2.4. Принимает следующие решения</w:t>
      </w:r>
      <w:r w:rsidRPr="00C27762">
        <w:rPr>
          <w:rFonts w:ascii="Times New Roman" w:eastAsia="Calibri" w:hAnsi="Times New Roman"/>
          <w:sz w:val="28"/>
          <w:szCs w:val="28"/>
          <w:lang w:eastAsia="en-US"/>
        </w:rPr>
        <w:t>:</w:t>
      </w:r>
    </w:p>
    <w:p w:rsidR="00C27762" w:rsidRDefault="00C27762" w:rsidP="00C27762">
      <w:pPr>
        <w:tabs>
          <w:tab w:val="left" w:pos="1276"/>
        </w:tabs>
        <w:autoSpaceDE w:val="0"/>
        <w:autoSpaceDN w:val="0"/>
        <w:adjustRightInd w:val="0"/>
        <w:ind w:firstLine="709"/>
        <w:jc w:val="both"/>
        <w:outlineLvl w:val="0"/>
        <w:rPr>
          <w:sz w:val="28"/>
          <w:szCs w:val="28"/>
        </w:rPr>
      </w:pPr>
      <w:r>
        <w:rPr>
          <w:sz w:val="28"/>
          <w:szCs w:val="28"/>
        </w:rPr>
        <w:t>допустить граждан (муниципальных служащих) к участию во втором этапе конкурса;</w:t>
      </w:r>
    </w:p>
    <w:p w:rsidR="00C27762" w:rsidRDefault="00C27762" w:rsidP="00C27762">
      <w:pPr>
        <w:tabs>
          <w:tab w:val="left" w:pos="1276"/>
        </w:tabs>
        <w:autoSpaceDE w:val="0"/>
        <w:autoSpaceDN w:val="0"/>
        <w:adjustRightInd w:val="0"/>
        <w:ind w:firstLine="709"/>
        <w:jc w:val="both"/>
        <w:outlineLvl w:val="0"/>
        <w:rPr>
          <w:sz w:val="28"/>
          <w:szCs w:val="28"/>
        </w:rPr>
      </w:pPr>
      <w:r>
        <w:rPr>
          <w:sz w:val="28"/>
          <w:szCs w:val="28"/>
        </w:rPr>
        <w:t>отказать гражданам (муниципальным служащим) в допуске к участию во втором этапе конкурса с указанием причин отказа;</w:t>
      </w:r>
    </w:p>
    <w:p w:rsidR="00C27762" w:rsidRDefault="00C27762" w:rsidP="00C27762">
      <w:pPr>
        <w:tabs>
          <w:tab w:val="left" w:pos="1276"/>
        </w:tabs>
        <w:autoSpaceDE w:val="0"/>
        <w:autoSpaceDN w:val="0"/>
        <w:adjustRightInd w:val="0"/>
        <w:ind w:firstLine="709"/>
        <w:jc w:val="both"/>
        <w:outlineLvl w:val="0"/>
        <w:rPr>
          <w:sz w:val="28"/>
          <w:szCs w:val="28"/>
        </w:rPr>
      </w:pPr>
      <w:r>
        <w:rPr>
          <w:sz w:val="28"/>
          <w:szCs w:val="28"/>
        </w:rPr>
        <w:t>установить дату, место и время проведения второго этапа конкурса;</w:t>
      </w:r>
    </w:p>
    <w:p w:rsidR="00C27762" w:rsidRDefault="00C27762" w:rsidP="00C27762">
      <w:pPr>
        <w:tabs>
          <w:tab w:val="left" w:pos="1276"/>
        </w:tabs>
        <w:autoSpaceDE w:val="0"/>
        <w:autoSpaceDN w:val="0"/>
        <w:adjustRightInd w:val="0"/>
        <w:ind w:firstLine="709"/>
        <w:jc w:val="both"/>
        <w:outlineLvl w:val="0"/>
        <w:rPr>
          <w:sz w:val="28"/>
          <w:szCs w:val="28"/>
        </w:rPr>
      </w:pPr>
      <w:r>
        <w:rPr>
          <w:sz w:val="28"/>
          <w:szCs w:val="28"/>
        </w:rPr>
        <w:t>признать конкурс несостоявшимся в связи с наличием менее двух кандидатов, допущенных к участию в конкурсе.</w:t>
      </w:r>
    </w:p>
    <w:p w:rsidR="00C27762" w:rsidRDefault="00C27762" w:rsidP="00C27762">
      <w:pPr>
        <w:pStyle w:val="a4"/>
        <w:tabs>
          <w:tab w:val="left" w:pos="1276"/>
        </w:tabs>
        <w:autoSpaceDE w:val="0"/>
        <w:autoSpaceDN w:val="0"/>
        <w:adjustRightInd w:val="0"/>
        <w:spacing w:after="0" w:line="240" w:lineRule="auto"/>
        <w:ind w:left="0" w:firstLine="709"/>
        <w:jc w:val="both"/>
        <w:outlineLvl w:val="0"/>
        <w:rPr>
          <w:rFonts w:ascii="Times New Roman" w:hAnsi="Times New Roman"/>
          <w:sz w:val="28"/>
          <w:szCs w:val="28"/>
        </w:rPr>
      </w:pPr>
      <w:r>
        <w:rPr>
          <w:rFonts w:ascii="Times New Roman" w:eastAsia="Calibri" w:hAnsi="Times New Roman"/>
          <w:sz w:val="28"/>
          <w:szCs w:val="28"/>
          <w:lang w:eastAsia="en-US"/>
        </w:rPr>
        <w:t>6.2.5. Определяет мето</w:t>
      </w:r>
      <w:proofErr w:type="gramStart"/>
      <w:r>
        <w:rPr>
          <w:rFonts w:ascii="Times New Roman" w:eastAsia="Calibri" w:hAnsi="Times New Roman"/>
          <w:sz w:val="28"/>
          <w:szCs w:val="28"/>
          <w:lang w:eastAsia="en-US"/>
        </w:rPr>
        <w:t>д(</w:t>
      </w:r>
      <w:proofErr w:type="spellStart"/>
      <w:proofErr w:type="gramEnd"/>
      <w:r>
        <w:rPr>
          <w:rFonts w:ascii="Times New Roman" w:eastAsia="Calibri" w:hAnsi="Times New Roman"/>
          <w:sz w:val="28"/>
          <w:szCs w:val="28"/>
          <w:lang w:eastAsia="en-US"/>
        </w:rPr>
        <w:t>ы</w:t>
      </w:r>
      <w:proofErr w:type="spellEnd"/>
      <w:r>
        <w:rPr>
          <w:rFonts w:ascii="Times New Roman" w:eastAsia="Calibri" w:hAnsi="Times New Roman"/>
          <w:sz w:val="28"/>
          <w:szCs w:val="28"/>
          <w:lang w:eastAsia="en-US"/>
        </w:rPr>
        <w:t xml:space="preserve">) оценки профессиональных и личностных качеств </w:t>
      </w:r>
      <w:r>
        <w:rPr>
          <w:rFonts w:ascii="Times New Roman" w:hAnsi="Times New Roman"/>
          <w:sz w:val="28"/>
          <w:szCs w:val="28"/>
        </w:rPr>
        <w:t xml:space="preserve">граждан (муниципальных служащих) </w:t>
      </w:r>
      <w:r>
        <w:rPr>
          <w:rFonts w:ascii="Times New Roman" w:eastAsia="Calibri" w:hAnsi="Times New Roman"/>
          <w:sz w:val="28"/>
          <w:szCs w:val="28"/>
          <w:lang w:eastAsia="en-US"/>
        </w:rPr>
        <w:t>при проведении второго этапа конкурса.</w:t>
      </w:r>
    </w:p>
    <w:p w:rsidR="00C27762" w:rsidRDefault="00C27762" w:rsidP="00C27762">
      <w:pPr>
        <w:pStyle w:val="a4"/>
        <w:tabs>
          <w:tab w:val="left" w:pos="1276"/>
        </w:tabs>
        <w:autoSpaceDE w:val="0"/>
        <w:autoSpaceDN w:val="0"/>
        <w:adjustRightInd w:val="0"/>
        <w:spacing w:after="0" w:line="240" w:lineRule="auto"/>
        <w:ind w:left="0" w:firstLine="709"/>
        <w:jc w:val="both"/>
        <w:outlineLvl w:val="0"/>
        <w:rPr>
          <w:rFonts w:ascii="Times New Roman" w:hAnsi="Times New Roman"/>
          <w:sz w:val="28"/>
          <w:szCs w:val="28"/>
        </w:rPr>
      </w:pPr>
      <w:r>
        <w:rPr>
          <w:rFonts w:ascii="Times New Roman" w:hAnsi="Times New Roman"/>
          <w:sz w:val="28"/>
          <w:szCs w:val="28"/>
        </w:rPr>
        <w:t xml:space="preserve">6.2.6. Уведомляет граждан (муниципальных служащих) о причинах отказа в допуске к участию во втором этапе конкурса в письменной форме в семидневный срок со дня принятия </w:t>
      </w:r>
      <w:r>
        <w:rPr>
          <w:rFonts w:ascii="Times New Roman" w:eastAsia="Calibri" w:hAnsi="Times New Roman"/>
          <w:sz w:val="28"/>
          <w:szCs w:val="28"/>
          <w:lang w:eastAsia="en-US"/>
        </w:rPr>
        <w:t xml:space="preserve">конкурсной комиссией </w:t>
      </w:r>
      <w:r>
        <w:rPr>
          <w:rFonts w:ascii="Times New Roman" w:hAnsi="Times New Roman"/>
          <w:sz w:val="28"/>
          <w:szCs w:val="28"/>
        </w:rPr>
        <w:t>решения о дате проведения второго этапа конкурса.</w:t>
      </w:r>
    </w:p>
    <w:p w:rsidR="00C27762" w:rsidRDefault="00C27762" w:rsidP="00C27762">
      <w:pPr>
        <w:tabs>
          <w:tab w:val="left" w:pos="1276"/>
        </w:tabs>
        <w:autoSpaceDE w:val="0"/>
        <w:autoSpaceDN w:val="0"/>
        <w:adjustRightInd w:val="0"/>
        <w:ind w:firstLine="709"/>
        <w:jc w:val="both"/>
        <w:outlineLvl w:val="0"/>
        <w:rPr>
          <w:rFonts w:eastAsia="Calibri"/>
          <w:sz w:val="28"/>
          <w:szCs w:val="28"/>
          <w:lang w:eastAsia="en-US"/>
        </w:rPr>
      </w:pPr>
      <w:r>
        <w:rPr>
          <w:rFonts w:eastAsia="Calibri"/>
          <w:sz w:val="28"/>
          <w:szCs w:val="28"/>
          <w:lang w:eastAsia="en-US"/>
        </w:rPr>
        <w:t>Гражданин (муниципальный служащий) вправе обжаловать решение об отказе в допуске к участию во втором этапе конкурса в соответствии с законодательством Российской Федерации.</w:t>
      </w:r>
    </w:p>
    <w:p w:rsidR="00C27762" w:rsidRDefault="00C27762" w:rsidP="00C27762">
      <w:pPr>
        <w:pStyle w:val="a4"/>
        <w:tabs>
          <w:tab w:val="left" w:pos="1276"/>
        </w:tabs>
        <w:autoSpaceDE w:val="0"/>
        <w:autoSpaceDN w:val="0"/>
        <w:adjustRightInd w:val="0"/>
        <w:spacing w:after="0" w:line="240" w:lineRule="auto"/>
        <w:ind w:left="0" w:firstLine="709"/>
        <w:jc w:val="both"/>
        <w:outlineLvl w:val="0"/>
        <w:rPr>
          <w:rFonts w:ascii="Times New Roman" w:hAnsi="Times New Roman"/>
          <w:sz w:val="28"/>
          <w:szCs w:val="28"/>
        </w:rPr>
      </w:pPr>
      <w:r>
        <w:rPr>
          <w:rFonts w:ascii="Times New Roman" w:eastAsia="Calibri" w:hAnsi="Times New Roman"/>
          <w:sz w:val="28"/>
          <w:szCs w:val="28"/>
          <w:lang w:eastAsia="en-US"/>
        </w:rPr>
        <w:t xml:space="preserve">6.2.7. Уведомляет граждан (муниципальных служащих), допущенных к участию во втором этапе конкурса (далее – кандидаты), о дате, месте и времени проведения конкурса в письменной форме не </w:t>
      </w:r>
      <w:proofErr w:type="gramStart"/>
      <w:r>
        <w:rPr>
          <w:rFonts w:ascii="Times New Roman" w:eastAsia="Calibri" w:hAnsi="Times New Roman"/>
          <w:sz w:val="28"/>
          <w:szCs w:val="28"/>
          <w:lang w:eastAsia="en-US"/>
        </w:rPr>
        <w:t>позднее</w:t>
      </w:r>
      <w:proofErr w:type="gramEnd"/>
      <w:r>
        <w:rPr>
          <w:rFonts w:ascii="Times New Roman" w:eastAsia="Calibri" w:hAnsi="Times New Roman"/>
          <w:sz w:val="28"/>
          <w:szCs w:val="28"/>
          <w:lang w:eastAsia="en-US"/>
        </w:rPr>
        <w:t xml:space="preserve"> чем за</w:t>
      </w:r>
      <w:r>
        <w:rPr>
          <w:rFonts w:ascii="Times New Roman" w:eastAsia="Calibri" w:hAnsi="Times New Roman"/>
          <w:sz w:val="28"/>
          <w:szCs w:val="28"/>
          <w:lang w:eastAsia="en-US"/>
        </w:rPr>
        <w:br/>
        <w:t>7 календарных дней до начала второго этапа конкурса.</w:t>
      </w:r>
    </w:p>
    <w:p w:rsidR="00C27762" w:rsidRDefault="00C27762" w:rsidP="00C27762">
      <w:pPr>
        <w:tabs>
          <w:tab w:val="left" w:pos="993"/>
          <w:tab w:val="left" w:pos="1276"/>
        </w:tabs>
        <w:autoSpaceDE w:val="0"/>
        <w:autoSpaceDN w:val="0"/>
        <w:adjustRightInd w:val="0"/>
        <w:ind w:firstLine="709"/>
        <w:jc w:val="both"/>
        <w:outlineLvl w:val="0"/>
        <w:rPr>
          <w:sz w:val="28"/>
          <w:szCs w:val="28"/>
        </w:rPr>
      </w:pPr>
      <w:r>
        <w:rPr>
          <w:rFonts w:eastAsia="Calibri"/>
          <w:sz w:val="28"/>
          <w:szCs w:val="28"/>
          <w:lang w:eastAsia="en-US"/>
        </w:rPr>
        <w:t>Кандидат</w:t>
      </w:r>
      <w:r>
        <w:rPr>
          <w:sz w:val="28"/>
          <w:szCs w:val="28"/>
        </w:rPr>
        <w:t xml:space="preserve"> имеет право отказаться от участия в конкурсе, сообщив об этом письменно в конкурсную комиссию.</w:t>
      </w:r>
    </w:p>
    <w:p w:rsidR="00C27762" w:rsidRDefault="00C27762" w:rsidP="00C27762">
      <w:pPr>
        <w:pStyle w:val="a4"/>
        <w:numPr>
          <w:ilvl w:val="0"/>
          <w:numId w:val="1"/>
        </w:numPr>
        <w:tabs>
          <w:tab w:val="left" w:pos="993"/>
        </w:tabs>
        <w:autoSpaceDE w:val="0"/>
        <w:autoSpaceDN w:val="0"/>
        <w:adjustRightInd w:val="0"/>
        <w:spacing w:after="0" w:line="240" w:lineRule="auto"/>
        <w:ind w:left="0" w:firstLine="709"/>
        <w:jc w:val="both"/>
        <w:outlineLvl w:val="0"/>
        <w:rPr>
          <w:rFonts w:ascii="Times New Roman" w:hAnsi="Times New Roman"/>
          <w:sz w:val="28"/>
          <w:szCs w:val="28"/>
        </w:rPr>
      </w:pPr>
      <w:r>
        <w:rPr>
          <w:rFonts w:ascii="Times New Roman" w:eastAsia="Calibri" w:hAnsi="Times New Roman"/>
          <w:sz w:val="28"/>
          <w:szCs w:val="28"/>
          <w:lang w:eastAsia="en-US"/>
        </w:rPr>
        <w:t>На втором этапе конкурса конкурсная комиссия:</w:t>
      </w:r>
    </w:p>
    <w:p w:rsidR="00C27762" w:rsidRDefault="00C27762" w:rsidP="00C27762">
      <w:pPr>
        <w:pStyle w:val="a4"/>
        <w:numPr>
          <w:ilvl w:val="1"/>
          <w:numId w:val="1"/>
        </w:numPr>
        <w:tabs>
          <w:tab w:val="left" w:pos="741"/>
        </w:tabs>
        <w:autoSpaceDE w:val="0"/>
        <w:autoSpaceDN w:val="0"/>
        <w:adjustRightInd w:val="0"/>
        <w:spacing w:after="0" w:line="240" w:lineRule="auto"/>
        <w:ind w:left="-57"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Проводит конкурс при явке не менее двух кандидатов, допущенных к участию во втором этапе конкурса.</w:t>
      </w:r>
    </w:p>
    <w:p w:rsidR="00C27762" w:rsidRDefault="00C27762" w:rsidP="00C27762">
      <w:pPr>
        <w:pStyle w:val="a4"/>
        <w:numPr>
          <w:ilvl w:val="1"/>
          <w:numId w:val="1"/>
        </w:numPr>
        <w:tabs>
          <w:tab w:val="left" w:pos="1134"/>
        </w:tabs>
        <w:autoSpaceDE w:val="0"/>
        <w:autoSpaceDN w:val="0"/>
        <w:adjustRightInd w:val="0"/>
        <w:spacing w:after="0" w:line="240" w:lineRule="auto"/>
        <w:ind w:left="0"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 xml:space="preserve"> Обеспечивает соблюдение равенства прав кандидатов при проведении конкурса.</w:t>
      </w:r>
    </w:p>
    <w:p w:rsidR="00C27762" w:rsidRDefault="00C27762" w:rsidP="00C27762">
      <w:pPr>
        <w:pStyle w:val="a4"/>
        <w:numPr>
          <w:ilvl w:val="1"/>
          <w:numId w:val="1"/>
        </w:numPr>
        <w:tabs>
          <w:tab w:val="left" w:pos="1134"/>
        </w:tabs>
        <w:autoSpaceDE w:val="0"/>
        <w:autoSpaceDN w:val="0"/>
        <w:adjustRightInd w:val="0"/>
        <w:spacing w:after="0" w:line="240" w:lineRule="auto"/>
        <w:ind w:left="0"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 xml:space="preserve"> Рассматривает документы кандидатов, заявления и вопросы, возникающие в процессе подготовки и проведения конкурса.</w:t>
      </w:r>
    </w:p>
    <w:p w:rsidR="00C27762" w:rsidRDefault="00C27762" w:rsidP="00C27762">
      <w:pPr>
        <w:pStyle w:val="a4"/>
        <w:numPr>
          <w:ilvl w:val="1"/>
          <w:numId w:val="1"/>
        </w:numPr>
        <w:tabs>
          <w:tab w:val="left" w:pos="1134"/>
        </w:tabs>
        <w:autoSpaceDE w:val="0"/>
        <w:autoSpaceDN w:val="0"/>
        <w:adjustRightInd w:val="0"/>
        <w:spacing w:after="0" w:line="240" w:lineRule="auto"/>
        <w:ind w:left="0"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 xml:space="preserve"> Оценивает профессиональные, деловые и личностные качества кандидатов на основании представленных документов об образовании, прохождении муниципальной, гражданской или иной государственной службы, осуществлении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w:t>
      </w:r>
      <w:r>
        <w:rPr>
          <w:rFonts w:ascii="Times New Roman" w:hAnsi="Times New Roman"/>
          <w:sz w:val="28"/>
          <w:szCs w:val="28"/>
        </w:rPr>
        <w:t>.</w:t>
      </w:r>
    </w:p>
    <w:p w:rsidR="00C27762" w:rsidRDefault="00C27762" w:rsidP="00C27762">
      <w:pPr>
        <w:pStyle w:val="a4"/>
        <w:numPr>
          <w:ilvl w:val="1"/>
          <w:numId w:val="1"/>
        </w:numPr>
        <w:tabs>
          <w:tab w:val="left" w:pos="1134"/>
        </w:tabs>
        <w:autoSpaceDE w:val="0"/>
        <w:autoSpaceDN w:val="0"/>
        <w:adjustRightInd w:val="0"/>
        <w:spacing w:after="0" w:line="240" w:lineRule="auto"/>
        <w:ind w:left="0" w:firstLine="709"/>
        <w:jc w:val="both"/>
        <w:outlineLvl w:val="0"/>
        <w:rPr>
          <w:rFonts w:ascii="Times New Roman" w:eastAsia="Calibri" w:hAnsi="Times New Roman"/>
          <w:sz w:val="28"/>
          <w:szCs w:val="28"/>
          <w:lang w:eastAsia="en-US"/>
        </w:rPr>
      </w:pPr>
      <w:r>
        <w:rPr>
          <w:rFonts w:ascii="Times New Roman" w:hAnsi="Times New Roman"/>
          <w:sz w:val="28"/>
          <w:szCs w:val="28"/>
        </w:rPr>
        <w:lastRenderedPageBreak/>
        <w:t xml:space="preserve"> Подводит итоги конкурса и определяет кандидата, наиболее подготовленного для замещения вакантной должности муниципальной службы в Комитете (далее – победитель конкурса).</w:t>
      </w:r>
    </w:p>
    <w:p w:rsidR="00C27762" w:rsidRDefault="00C27762" w:rsidP="00C27762">
      <w:pPr>
        <w:pStyle w:val="a4"/>
        <w:numPr>
          <w:ilvl w:val="1"/>
          <w:numId w:val="1"/>
        </w:numPr>
        <w:tabs>
          <w:tab w:val="left" w:pos="1134"/>
        </w:tabs>
        <w:autoSpaceDE w:val="0"/>
        <w:autoSpaceDN w:val="0"/>
        <w:adjustRightInd w:val="0"/>
        <w:spacing w:after="0" w:line="240" w:lineRule="auto"/>
        <w:ind w:left="0" w:firstLine="709"/>
        <w:jc w:val="both"/>
        <w:outlineLvl w:val="0"/>
        <w:rPr>
          <w:rFonts w:ascii="Times New Roman" w:eastAsia="Calibri" w:hAnsi="Times New Roman"/>
          <w:sz w:val="28"/>
          <w:szCs w:val="28"/>
          <w:lang w:eastAsia="en-US"/>
        </w:rPr>
      </w:pPr>
      <w:r>
        <w:rPr>
          <w:rFonts w:ascii="Times New Roman" w:hAnsi="Times New Roman"/>
          <w:sz w:val="28"/>
          <w:szCs w:val="28"/>
        </w:rPr>
        <w:t xml:space="preserve"> П</w:t>
      </w:r>
      <w:r>
        <w:rPr>
          <w:rFonts w:ascii="Times New Roman" w:eastAsia="Calibri" w:hAnsi="Times New Roman"/>
          <w:sz w:val="28"/>
          <w:szCs w:val="28"/>
          <w:lang w:eastAsia="en-US"/>
        </w:rPr>
        <w:t>ринимает следующие решения</w:t>
      </w:r>
      <w:r>
        <w:rPr>
          <w:rFonts w:ascii="Times New Roman" w:eastAsia="Calibri" w:hAnsi="Times New Roman"/>
          <w:sz w:val="28"/>
          <w:szCs w:val="28"/>
          <w:lang w:val="en-US" w:eastAsia="en-US"/>
        </w:rPr>
        <w:t>:</w:t>
      </w:r>
    </w:p>
    <w:p w:rsidR="00C27762" w:rsidRDefault="00C27762" w:rsidP="00C27762">
      <w:pPr>
        <w:widowControl w:val="0"/>
        <w:tabs>
          <w:tab w:val="left" w:pos="708"/>
        </w:tabs>
        <w:autoSpaceDE w:val="0"/>
        <w:autoSpaceDN w:val="0"/>
        <w:adjustRightInd w:val="0"/>
        <w:ind w:firstLine="709"/>
        <w:jc w:val="both"/>
        <w:rPr>
          <w:sz w:val="28"/>
          <w:szCs w:val="28"/>
        </w:rPr>
      </w:pPr>
      <w:r>
        <w:rPr>
          <w:sz w:val="28"/>
          <w:szCs w:val="28"/>
        </w:rPr>
        <w:t>признать одного из кандидатов победителем конкурса;</w:t>
      </w:r>
    </w:p>
    <w:p w:rsidR="00C27762" w:rsidRDefault="00C27762" w:rsidP="00C27762">
      <w:pPr>
        <w:widowControl w:val="0"/>
        <w:tabs>
          <w:tab w:val="left" w:pos="708"/>
        </w:tabs>
        <w:autoSpaceDE w:val="0"/>
        <w:autoSpaceDN w:val="0"/>
        <w:adjustRightInd w:val="0"/>
        <w:ind w:firstLine="709"/>
        <w:jc w:val="both"/>
        <w:rPr>
          <w:sz w:val="28"/>
          <w:szCs w:val="28"/>
        </w:rPr>
      </w:pPr>
      <w:r>
        <w:rPr>
          <w:sz w:val="28"/>
          <w:szCs w:val="28"/>
        </w:rPr>
        <w:t>признать всех кандидатов не соответствующими требованиям, предъявляемым к вакантной должности муниципальной службы  Комитета в результате низкой оценки их профессионального уровня;</w:t>
      </w:r>
    </w:p>
    <w:p w:rsidR="00C27762" w:rsidRDefault="00C27762" w:rsidP="00C27762">
      <w:pPr>
        <w:widowControl w:val="0"/>
        <w:tabs>
          <w:tab w:val="left" w:pos="708"/>
        </w:tabs>
        <w:autoSpaceDE w:val="0"/>
        <w:autoSpaceDN w:val="0"/>
        <w:adjustRightInd w:val="0"/>
        <w:ind w:firstLine="709"/>
        <w:jc w:val="both"/>
        <w:rPr>
          <w:sz w:val="28"/>
          <w:szCs w:val="28"/>
        </w:rPr>
      </w:pPr>
      <w:r>
        <w:rPr>
          <w:sz w:val="28"/>
          <w:szCs w:val="28"/>
        </w:rPr>
        <w:t>рекомендовать руководителю комитета включить кандидата с его письменного согласия в кадровый резерв для замещения вакантных должностей муниципальной службы в Комитете;</w:t>
      </w:r>
    </w:p>
    <w:p w:rsidR="00C27762" w:rsidRDefault="00C27762" w:rsidP="00C27762">
      <w:pPr>
        <w:tabs>
          <w:tab w:val="left" w:pos="1276"/>
        </w:tabs>
        <w:autoSpaceDE w:val="0"/>
        <w:autoSpaceDN w:val="0"/>
        <w:adjustRightInd w:val="0"/>
        <w:ind w:firstLine="709"/>
        <w:jc w:val="both"/>
        <w:outlineLvl w:val="0"/>
        <w:rPr>
          <w:sz w:val="28"/>
          <w:szCs w:val="28"/>
        </w:rPr>
      </w:pPr>
      <w:r>
        <w:rPr>
          <w:sz w:val="28"/>
          <w:szCs w:val="28"/>
        </w:rPr>
        <w:t>признать конкурс несостоявшимся в связи с явкой на второй этап конкурса менее двух кандидатов, допущенных к участию в конкурсе.</w:t>
      </w:r>
    </w:p>
    <w:p w:rsidR="00C27762" w:rsidRDefault="00C27762" w:rsidP="00C27762">
      <w:pPr>
        <w:pStyle w:val="a4"/>
        <w:numPr>
          <w:ilvl w:val="1"/>
          <w:numId w:val="1"/>
        </w:numPr>
        <w:tabs>
          <w:tab w:val="left" w:pos="1134"/>
        </w:tabs>
        <w:autoSpaceDE w:val="0"/>
        <w:autoSpaceDN w:val="0"/>
        <w:adjustRightInd w:val="0"/>
        <w:spacing w:after="0" w:line="240" w:lineRule="auto"/>
        <w:ind w:left="0"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 xml:space="preserve"> Уведомляет кандидатов, участвовавших во втором этапе конкурса, о результатах его проведения в письменной форме в семидневный срок со дня заседания конкурсной комиссии.</w:t>
      </w:r>
    </w:p>
    <w:p w:rsidR="00C27762" w:rsidRDefault="00C27762" w:rsidP="00C27762">
      <w:pPr>
        <w:tabs>
          <w:tab w:val="left" w:pos="1134"/>
        </w:tabs>
        <w:autoSpaceDE w:val="0"/>
        <w:autoSpaceDN w:val="0"/>
        <w:adjustRightInd w:val="0"/>
        <w:ind w:firstLine="709"/>
        <w:jc w:val="both"/>
        <w:outlineLvl w:val="0"/>
        <w:rPr>
          <w:rFonts w:eastAsia="Calibri"/>
          <w:sz w:val="28"/>
          <w:szCs w:val="28"/>
          <w:lang w:eastAsia="en-US"/>
        </w:rPr>
      </w:pPr>
      <w:r>
        <w:rPr>
          <w:rFonts w:eastAsia="Calibri"/>
          <w:sz w:val="28"/>
          <w:szCs w:val="28"/>
          <w:lang w:eastAsia="en-US"/>
        </w:rPr>
        <w:t xml:space="preserve">Решение конкурсной комиссии может быть обжаловано кандидатом в соответствии с </w:t>
      </w:r>
      <w:hyperlink r:id="rId7" w:history="1">
        <w:r>
          <w:rPr>
            <w:rStyle w:val="a3"/>
            <w:rFonts w:eastAsia="Calibri"/>
            <w:color w:val="auto"/>
            <w:sz w:val="28"/>
            <w:szCs w:val="28"/>
            <w:u w:val="none"/>
            <w:lang w:eastAsia="en-US"/>
          </w:rPr>
          <w:t>законодательством</w:t>
        </w:r>
      </w:hyperlink>
      <w:r>
        <w:rPr>
          <w:rFonts w:eastAsia="Calibri"/>
          <w:sz w:val="28"/>
          <w:szCs w:val="28"/>
          <w:lang w:eastAsia="en-US"/>
        </w:rPr>
        <w:t xml:space="preserve"> Российской Федерации.</w:t>
      </w:r>
    </w:p>
    <w:p w:rsidR="00C27762" w:rsidRDefault="00C27762" w:rsidP="00C27762">
      <w:pPr>
        <w:pStyle w:val="a4"/>
        <w:numPr>
          <w:ilvl w:val="1"/>
          <w:numId w:val="1"/>
        </w:numPr>
        <w:tabs>
          <w:tab w:val="left" w:pos="1134"/>
        </w:tabs>
        <w:autoSpaceDE w:val="0"/>
        <w:autoSpaceDN w:val="0"/>
        <w:adjustRightInd w:val="0"/>
        <w:spacing w:after="0" w:line="240" w:lineRule="auto"/>
        <w:ind w:left="0"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 xml:space="preserve"> Размещает на официальном сайте (портале) Комитета в информационно-телекоммуникационной сети «Интернет» информацию о результатах проведения конкурса в семидневный срок со дня заседания комиссии.</w:t>
      </w:r>
    </w:p>
    <w:p w:rsidR="00C27762" w:rsidRDefault="00C27762" w:rsidP="00C27762">
      <w:pPr>
        <w:pStyle w:val="a4"/>
        <w:numPr>
          <w:ilvl w:val="0"/>
          <w:numId w:val="1"/>
        </w:numPr>
        <w:tabs>
          <w:tab w:val="left" w:pos="993"/>
        </w:tabs>
        <w:autoSpaceDE w:val="0"/>
        <w:autoSpaceDN w:val="0"/>
        <w:adjustRightInd w:val="0"/>
        <w:spacing w:after="0" w:line="240" w:lineRule="auto"/>
        <w:ind w:left="0"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 xml:space="preserve">Конкурс может проводиться с использованием следующих методов оценки профессиональных и личностных качеств кандидатов (далее – методы оценки) по вопросам, связанным с выполнением должностных обязанностей по вакантной должности муниципальной службы, на замещение которой </w:t>
      </w:r>
      <w:r>
        <w:rPr>
          <w:rFonts w:ascii="Times New Roman" w:hAnsi="Times New Roman"/>
          <w:sz w:val="28"/>
          <w:szCs w:val="28"/>
        </w:rPr>
        <w:t>проводится конкурс</w:t>
      </w:r>
      <w:r>
        <w:rPr>
          <w:rFonts w:ascii="Times New Roman" w:eastAsia="Calibri" w:hAnsi="Times New Roman"/>
          <w:sz w:val="28"/>
          <w:szCs w:val="28"/>
          <w:lang w:eastAsia="en-US"/>
        </w:rPr>
        <w:t>:</w:t>
      </w:r>
    </w:p>
    <w:p w:rsidR="00C27762" w:rsidRDefault="00C27762" w:rsidP="00C27762">
      <w:pPr>
        <w:pStyle w:val="a4"/>
        <w:tabs>
          <w:tab w:val="left" w:pos="993"/>
        </w:tabs>
        <w:autoSpaceDE w:val="0"/>
        <w:autoSpaceDN w:val="0"/>
        <w:adjustRightInd w:val="0"/>
        <w:spacing w:after="0" w:line="240" w:lineRule="auto"/>
        <w:ind w:left="0" w:firstLine="709"/>
        <w:jc w:val="both"/>
        <w:outlineLvl w:val="0"/>
        <w:rPr>
          <w:rFonts w:ascii="Times New Roman" w:hAnsi="Times New Roman"/>
          <w:sz w:val="28"/>
          <w:szCs w:val="28"/>
        </w:rPr>
      </w:pPr>
      <w:r>
        <w:rPr>
          <w:rFonts w:ascii="Times New Roman" w:eastAsia="Calibri" w:hAnsi="Times New Roman"/>
          <w:sz w:val="28"/>
          <w:szCs w:val="28"/>
          <w:lang w:eastAsia="en-US"/>
        </w:rPr>
        <w:t>анкетирование</w:t>
      </w:r>
      <w:r>
        <w:rPr>
          <w:rFonts w:ascii="Times New Roman" w:hAnsi="Times New Roman"/>
          <w:sz w:val="28"/>
          <w:szCs w:val="28"/>
        </w:rPr>
        <w:t>;</w:t>
      </w:r>
    </w:p>
    <w:p w:rsidR="00C27762" w:rsidRDefault="00C27762" w:rsidP="00C27762">
      <w:pPr>
        <w:pStyle w:val="a4"/>
        <w:tabs>
          <w:tab w:val="left" w:pos="993"/>
        </w:tabs>
        <w:autoSpaceDE w:val="0"/>
        <w:autoSpaceDN w:val="0"/>
        <w:adjustRightInd w:val="0"/>
        <w:spacing w:after="0" w:line="240" w:lineRule="auto"/>
        <w:ind w:left="0"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тестирование</w:t>
      </w:r>
      <w:r>
        <w:rPr>
          <w:rFonts w:ascii="Times New Roman" w:hAnsi="Times New Roman"/>
          <w:sz w:val="28"/>
          <w:szCs w:val="28"/>
        </w:rPr>
        <w:t>;</w:t>
      </w:r>
    </w:p>
    <w:p w:rsidR="00C27762" w:rsidRDefault="00C27762" w:rsidP="00C27762">
      <w:pPr>
        <w:pStyle w:val="a4"/>
        <w:tabs>
          <w:tab w:val="left" w:pos="993"/>
        </w:tabs>
        <w:autoSpaceDE w:val="0"/>
        <w:autoSpaceDN w:val="0"/>
        <w:adjustRightInd w:val="0"/>
        <w:spacing w:after="0" w:line="240" w:lineRule="auto"/>
        <w:ind w:left="0"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индивидуальное собеседование</w:t>
      </w:r>
      <w:r>
        <w:rPr>
          <w:rFonts w:ascii="Times New Roman" w:hAnsi="Times New Roman"/>
          <w:sz w:val="28"/>
          <w:szCs w:val="28"/>
        </w:rPr>
        <w:t>;</w:t>
      </w:r>
    </w:p>
    <w:p w:rsidR="00C27762" w:rsidRDefault="00C27762" w:rsidP="00C27762">
      <w:pPr>
        <w:pStyle w:val="a4"/>
        <w:tabs>
          <w:tab w:val="left" w:pos="993"/>
        </w:tabs>
        <w:autoSpaceDE w:val="0"/>
        <w:autoSpaceDN w:val="0"/>
        <w:adjustRightInd w:val="0"/>
        <w:spacing w:after="0" w:line="240" w:lineRule="auto"/>
        <w:ind w:left="0" w:firstLine="709"/>
        <w:jc w:val="both"/>
        <w:outlineLvl w:val="0"/>
        <w:rPr>
          <w:rFonts w:ascii="Times New Roman" w:eastAsia="Calibri" w:hAnsi="Times New Roman"/>
          <w:sz w:val="28"/>
          <w:szCs w:val="28"/>
          <w:lang w:eastAsia="en-US"/>
        </w:rPr>
      </w:pPr>
      <w:r>
        <w:rPr>
          <w:rFonts w:ascii="Times New Roman" w:hAnsi="Times New Roman"/>
          <w:sz w:val="28"/>
          <w:szCs w:val="28"/>
        </w:rPr>
        <w:t>проведение групповых дискуссий;</w:t>
      </w:r>
    </w:p>
    <w:p w:rsidR="00C27762" w:rsidRDefault="00C27762" w:rsidP="00C27762">
      <w:pPr>
        <w:pStyle w:val="a4"/>
        <w:tabs>
          <w:tab w:val="left" w:pos="993"/>
        </w:tabs>
        <w:autoSpaceDE w:val="0"/>
        <w:autoSpaceDN w:val="0"/>
        <w:adjustRightInd w:val="0"/>
        <w:spacing w:after="0" w:line="240" w:lineRule="auto"/>
        <w:ind w:left="0"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написание реферата;</w:t>
      </w:r>
    </w:p>
    <w:p w:rsidR="00C27762" w:rsidRDefault="00C27762" w:rsidP="00C27762">
      <w:pPr>
        <w:pStyle w:val="a4"/>
        <w:tabs>
          <w:tab w:val="left" w:pos="993"/>
        </w:tabs>
        <w:autoSpaceDE w:val="0"/>
        <w:autoSpaceDN w:val="0"/>
        <w:adjustRightInd w:val="0"/>
        <w:spacing w:after="0" w:line="240" w:lineRule="auto"/>
        <w:ind w:left="0"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выполнение практических заданий</w:t>
      </w:r>
      <w:r>
        <w:rPr>
          <w:rFonts w:ascii="Times New Roman" w:hAnsi="Times New Roman"/>
          <w:sz w:val="28"/>
          <w:szCs w:val="28"/>
        </w:rPr>
        <w:t>.</w:t>
      </w:r>
    </w:p>
    <w:p w:rsidR="00C27762" w:rsidRDefault="00C27762" w:rsidP="00C27762">
      <w:pPr>
        <w:tabs>
          <w:tab w:val="left" w:pos="993"/>
        </w:tabs>
        <w:autoSpaceDE w:val="0"/>
        <w:autoSpaceDN w:val="0"/>
        <w:adjustRightInd w:val="0"/>
        <w:ind w:firstLine="709"/>
        <w:jc w:val="both"/>
        <w:rPr>
          <w:rFonts w:eastAsia="Calibri"/>
          <w:sz w:val="28"/>
          <w:szCs w:val="28"/>
          <w:lang w:eastAsia="en-US"/>
        </w:rPr>
      </w:pPr>
      <w:r>
        <w:rPr>
          <w:rFonts w:eastAsia="Calibri"/>
          <w:sz w:val="28"/>
          <w:szCs w:val="28"/>
          <w:lang w:eastAsia="en-US"/>
        </w:rPr>
        <w:t>Применение всех перечисленных методов оценки не является обязательным. Необходимость, а также очередность их применения при проведении конкурса определяется конкурсной комиссией самостоятельно. В случае определения победителя конкурса только одним из названных методов, конкурс может считаться завершенным.</w:t>
      </w:r>
    </w:p>
    <w:p w:rsidR="00C27762" w:rsidRDefault="00C27762" w:rsidP="00C27762">
      <w:pPr>
        <w:pStyle w:val="a4"/>
        <w:numPr>
          <w:ilvl w:val="0"/>
          <w:numId w:val="1"/>
        </w:numPr>
        <w:tabs>
          <w:tab w:val="left" w:pos="993"/>
        </w:tabs>
        <w:autoSpaceDE w:val="0"/>
        <w:autoSpaceDN w:val="0"/>
        <w:adjustRightInd w:val="0"/>
        <w:spacing w:after="0" w:line="240" w:lineRule="auto"/>
        <w:ind w:left="0"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 xml:space="preserve">Руководитель структурного подразделения Комитета, в котором проводится конкурс, не </w:t>
      </w:r>
      <w:proofErr w:type="gramStart"/>
      <w:r>
        <w:rPr>
          <w:rFonts w:ascii="Times New Roman" w:eastAsia="Calibri" w:hAnsi="Times New Roman"/>
          <w:sz w:val="28"/>
          <w:szCs w:val="28"/>
          <w:lang w:eastAsia="en-US"/>
        </w:rPr>
        <w:t>позднее</w:t>
      </w:r>
      <w:proofErr w:type="gramEnd"/>
      <w:r>
        <w:rPr>
          <w:rFonts w:ascii="Times New Roman" w:eastAsia="Calibri" w:hAnsi="Times New Roman"/>
          <w:sz w:val="28"/>
          <w:szCs w:val="28"/>
          <w:lang w:eastAsia="en-US"/>
        </w:rPr>
        <w:t xml:space="preserve"> чем за 10 календарных дней до дня проведения второго этапа конкурса представляет в конкурсную комиссию вопросы (темы, задачи) для проведения различных методов оценки кандидатов.</w:t>
      </w:r>
    </w:p>
    <w:p w:rsidR="00C27762" w:rsidRDefault="00C27762" w:rsidP="00C27762">
      <w:pPr>
        <w:widowControl w:val="0"/>
        <w:tabs>
          <w:tab w:val="left" w:pos="708"/>
        </w:tabs>
        <w:autoSpaceDE w:val="0"/>
        <w:autoSpaceDN w:val="0"/>
        <w:adjustRightInd w:val="0"/>
        <w:ind w:firstLine="709"/>
        <w:jc w:val="both"/>
        <w:rPr>
          <w:sz w:val="28"/>
          <w:szCs w:val="28"/>
        </w:rPr>
      </w:pPr>
      <w:r>
        <w:rPr>
          <w:rFonts w:eastAsia="Calibri"/>
          <w:sz w:val="28"/>
          <w:szCs w:val="28"/>
          <w:lang w:eastAsia="en-US"/>
        </w:rPr>
        <w:t xml:space="preserve">Тематика вопросов (тем, задач) определяется в зависимости от группы </w:t>
      </w:r>
      <w:r>
        <w:rPr>
          <w:rFonts w:eastAsia="Calibri"/>
          <w:sz w:val="28"/>
          <w:szCs w:val="28"/>
          <w:lang w:eastAsia="en-US"/>
        </w:rPr>
        <w:lastRenderedPageBreak/>
        <w:t xml:space="preserve">должности муниципальной службы, на которую проводится конкурс, и должна быть направлена на проверку знаний кандидатами </w:t>
      </w:r>
      <w:hyperlink r:id="rId8" w:history="1">
        <w:proofErr w:type="gramStart"/>
        <w:r>
          <w:rPr>
            <w:rStyle w:val="a3"/>
            <w:rFonts w:eastAsia="Calibri"/>
            <w:color w:val="auto"/>
            <w:sz w:val="28"/>
            <w:szCs w:val="28"/>
            <w:u w:val="none"/>
            <w:lang w:eastAsia="en-US"/>
          </w:rPr>
          <w:t>Конституци</w:t>
        </w:r>
      </w:hyperlink>
      <w:r>
        <w:rPr>
          <w:rFonts w:eastAsia="Calibri"/>
          <w:sz w:val="28"/>
          <w:szCs w:val="28"/>
          <w:lang w:eastAsia="en-US"/>
        </w:rPr>
        <w:t>и</w:t>
      </w:r>
      <w:proofErr w:type="gramEnd"/>
      <w:r>
        <w:rPr>
          <w:rFonts w:eastAsia="Calibri"/>
          <w:sz w:val="28"/>
          <w:szCs w:val="28"/>
          <w:lang w:eastAsia="en-US"/>
        </w:rPr>
        <w:t xml:space="preserve"> Российской Федерации, </w:t>
      </w:r>
      <w:hyperlink r:id="rId9" w:history="1">
        <w:r>
          <w:rPr>
            <w:rStyle w:val="a3"/>
            <w:rFonts w:eastAsia="Calibri"/>
            <w:color w:val="auto"/>
            <w:sz w:val="28"/>
            <w:szCs w:val="28"/>
            <w:u w:val="none"/>
            <w:lang w:eastAsia="en-US"/>
          </w:rPr>
          <w:t>Устав</w:t>
        </w:r>
      </w:hyperlink>
      <w:r>
        <w:rPr>
          <w:rFonts w:eastAsia="Calibri"/>
          <w:sz w:val="28"/>
          <w:szCs w:val="28"/>
          <w:lang w:eastAsia="en-US"/>
        </w:rPr>
        <w:t xml:space="preserve">а (Основного Закона) Ставропольского края, </w:t>
      </w:r>
      <w:r>
        <w:rPr>
          <w:sz w:val="28"/>
          <w:szCs w:val="28"/>
        </w:rPr>
        <w:t>основ экономики и социально-политического развития общества,</w:t>
      </w:r>
      <w:r>
        <w:rPr>
          <w:rFonts w:eastAsia="Calibri"/>
          <w:sz w:val="28"/>
          <w:szCs w:val="28"/>
          <w:lang w:eastAsia="en-US"/>
        </w:rPr>
        <w:t xml:space="preserve"> основ законодательства Российской Федерации и Ставропольского края о местном самоуправлении и муниципальной службе, основ государственного и муниципального управления, </w:t>
      </w:r>
      <w:r>
        <w:rPr>
          <w:sz w:val="28"/>
          <w:szCs w:val="28"/>
        </w:rPr>
        <w:t xml:space="preserve">основ трудового </w:t>
      </w:r>
      <w:hyperlink r:id="rId10" w:history="1">
        <w:proofErr w:type="gramStart"/>
        <w:r>
          <w:rPr>
            <w:rStyle w:val="a3"/>
            <w:color w:val="auto"/>
            <w:sz w:val="28"/>
            <w:szCs w:val="28"/>
            <w:u w:val="none"/>
          </w:rPr>
          <w:t>законодательства</w:t>
        </w:r>
      </w:hyperlink>
      <w:r>
        <w:rPr>
          <w:sz w:val="28"/>
          <w:szCs w:val="28"/>
        </w:rPr>
        <w:t xml:space="preserve"> Российской Федерации, принципов организации органов государственной власти и органов местного самоуправления, </w:t>
      </w:r>
      <w:r>
        <w:rPr>
          <w:rFonts w:eastAsia="Calibri"/>
          <w:sz w:val="28"/>
          <w:szCs w:val="28"/>
          <w:lang w:eastAsia="en-US"/>
        </w:rPr>
        <w:t xml:space="preserve">Устава муниципального образования города Ставрополя Ставропольского края, </w:t>
      </w:r>
      <w:r>
        <w:rPr>
          <w:sz w:val="28"/>
          <w:szCs w:val="28"/>
        </w:rPr>
        <w:t xml:space="preserve">основ управления персоналом, </w:t>
      </w:r>
      <w:r>
        <w:rPr>
          <w:rFonts w:eastAsia="Calibri"/>
          <w:sz w:val="28"/>
          <w:szCs w:val="28"/>
          <w:lang w:eastAsia="en-US"/>
        </w:rPr>
        <w:t>правовых актов, регламентирующих вопросы, соответствующие направлениям деятельности Комитета, применительно к исполнению должностных обязанностей муниципального служащего по должности, на которую проводится конкурс, норм служебной, профессиональной этики и правил делового поведения, законодательства Российской Федерации о противодействии коррупции.</w:t>
      </w:r>
      <w:proofErr w:type="gramEnd"/>
    </w:p>
    <w:p w:rsidR="00C27762" w:rsidRDefault="00C27762" w:rsidP="00C27762">
      <w:pPr>
        <w:pStyle w:val="a4"/>
        <w:tabs>
          <w:tab w:val="left" w:pos="1134"/>
        </w:tabs>
        <w:autoSpaceDE w:val="0"/>
        <w:autoSpaceDN w:val="0"/>
        <w:adjustRightInd w:val="0"/>
        <w:spacing w:after="0" w:line="240" w:lineRule="auto"/>
        <w:ind w:left="0"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Перечень вопросов (тем, задач) по каждой конкретной должности муниципальной службы, на которую проводится конкурс, должен быть одинаковым для всех кандидатов. Опубликование вопросов (тем, задач) и вариантов ответов на них в печатном издании, размещение в информационно-телекоммуникационной сети «Интернет», а также их передача кандидатам до проведения оценочной процедуры запрещается.</w:t>
      </w:r>
    </w:p>
    <w:p w:rsidR="00C27762" w:rsidRDefault="00C27762" w:rsidP="00C27762">
      <w:pPr>
        <w:pStyle w:val="a4"/>
        <w:tabs>
          <w:tab w:val="left" w:pos="1134"/>
        </w:tabs>
        <w:autoSpaceDE w:val="0"/>
        <w:autoSpaceDN w:val="0"/>
        <w:adjustRightInd w:val="0"/>
        <w:spacing w:after="0" w:line="240" w:lineRule="auto"/>
        <w:ind w:left="0"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В ходе проведения оценочной процедуры не допускается использование кандидатами специальной, справочной и иной литературы, средств мобильной связи и иных сре</w:t>
      </w:r>
      <w:proofErr w:type="gramStart"/>
      <w:r>
        <w:rPr>
          <w:rFonts w:ascii="Times New Roman" w:eastAsia="Calibri" w:hAnsi="Times New Roman"/>
          <w:sz w:val="28"/>
          <w:szCs w:val="28"/>
          <w:lang w:eastAsia="en-US"/>
        </w:rPr>
        <w:t>дств хр</w:t>
      </w:r>
      <w:proofErr w:type="gramEnd"/>
      <w:r>
        <w:rPr>
          <w:rFonts w:ascii="Times New Roman" w:eastAsia="Calibri" w:hAnsi="Times New Roman"/>
          <w:sz w:val="28"/>
          <w:szCs w:val="28"/>
          <w:lang w:eastAsia="en-US"/>
        </w:rPr>
        <w:t>анения и передачи информации, выход кандидатов за пределы зала (кабинета), в котором проводится конкурс</w:t>
      </w:r>
      <w:r>
        <w:rPr>
          <w:rFonts w:ascii="Times New Roman" w:eastAsia="Calibri" w:hAnsi="Times New Roman"/>
          <w:sz w:val="28"/>
          <w:szCs w:val="28"/>
          <w:lang w:eastAsia="en-US"/>
        </w:rPr>
        <w:br/>
        <w:t>(за исключением случаев подсчета баллов и подведения итогов конкурса).</w:t>
      </w:r>
    </w:p>
    <w:p w:rsidR="00C27762" w:rsidRDefault="00C27762" w:rsidP="00C27762">
      <w:pPr>
        <w:pStyle w:val="a4"/>
        <w:numPr>
          <w:ilvl w:val="0"/>
          <w:numId w:val="1"/>
        </w:numPr>
        <w:tabs>
          <w:tab w:val="left" w:pos="1134"/>
        </w:tabs>
        <w:autoSpaceDE w:val="0"/>
        <w:autoSpaceDN w:val="0"/>
        <w:adjustRightInd w:val="0"/>
        <w:spacing w:after="0" w:line="240" w:lineRule="auto"/>
        <w:ind w:left="0" w:firstLine="709"/>
        <w:jc w:val="both"/>
        <w:outlineLvl w:val="0"/>
        <w:rPr>
          <w:rFonts w:ascii="Times New Roman" w:eastAsia="Calibri" w:hAnsi="Times New Roman"/>
          <w:sz w:val="28"/>
          <w:szCs w:val="28"/>
          <w:lang w:eastAsia="en-US"/>
        </w:rPr>
      </w:pPr>
      <w:r>
        <w:rPr>
          <w:rFonts w:ascii="Times New Roman" w:hAnsi="Times New Roman"/>
          <w:sz w:val="28"/>
          <w:szCs w:val="28"/>
        </w:rPr>
        <w:t xml:space="preserve">Анкетирование проводится </w:t>
      </w:r>
      <w:r>
        <w:rPr>
          <w:rFonts w:ascii="Times New Roman" w:eastAsia="Calibri" w:hAnsi="Times New Roman"/>
          <w:sz w:val="28"/>
          <w:szCs w:val="28"/>
          <w:lang w:eastAsia="en-US"/>
        </w:rPr>
        <w:t xml:space="preserve">одновременно со всеми кандидатами по 10 вопросам </w:t>
      </w:r>
      <w:r>
        <w:rPr>
          <w:rFonts w:ascii="Times New Roman" w:hAnsi="Times New Roman"/>
          <w:sz w:val="28"/>
          <w:szCs w:val="28"/>
        </w:rPr>
        <w:t>без предложенных вариантов ответов на них</w:t>
      </w:r>
      <w:r>
        <w:rPr>
          <w:rFonts w:ascii="Times New Roman" w:eastAsia="Calibri" w:hAnsi="Times New Roman"/>
          <w:sz w:val="28"/>
          <w:szCs w:val="28"/>
          <w:lang w:eastAsia="en-US"/>
        </w:rPr>
        <w:t>. Кандидатам предоставляется равное количество времени для подготовки письменных ответов на вопросы анкеты. Общее время для подготовки ответов не должно превышать 20 минут.</w:t>
      </w:r>
    </w:p>
    <w:p w:rsidR="00C27762" w:rsidRDefault="00C27762" w:rsidP="00C27762">
      <w:pPr>
        <w:tabs>
          <w:tab w:val="left" w:pos="1134"/>
        </w:tabs>
        <w:autoSpaceDE w:val="0"/>
        <w:autoSpaceDN w:val="0"/>
        <w:adjustRightInd w:val="0"/>
        <w:ind w:firstLine="709"/>
        <w:jc w:val="both"/>
        <w:outlineLvl w:val="0"/>
        <w:rPr>
          <w:rFonts w:eastAsia="Calibri"/>
          <w:sz w:val="28"/>
          <w:szCs w:val="28"/>
          <w:lang w:eastAsia="en-US"/>
        </w:rPr>
      </w:pPr>
      <w:r>
        <w:rPr>
          <w:rFonts w:eastAsia="Calibri"/>
          <w:sz w:val="28"/>
          <w:szCs w:val="28"/>
          <w:lang w:eastAsia="en-US"/>
        </w:rPr>
        <w:t>Результаты анкетирования оцениваются членами конкурсной комиссии по десятибалльной шкале:</w:t>
      </w:r>
    </w:p>
    <w:p w:rsidR="00C27762" w:rsidRDefault="00C27762" w:rsidP="00C27762">
      <w:pPr>
        <w:tabs>
          <w:tab w:val="left" w:pos="708"/>
        </w:tabs>
        <w:autoSpaceDE w:val="0"/>
        <w:autoSpaceDN w:val="0"/>
        <w:adjustRightInd w:val="0"/>
        <w:ind w:firstLine="709"/>
        <w:jc w:val="both"/>
        <w:rPr>
          <w:rFonts w:eastAsia="Calibri"/>
          <w:sz w:val="28"/>
          <w:szCs w:val="28"/>
          <w:lang w:eastAsia="en-US"/>
        </w:rPr>
      </w:pPr>
      <w:r>
        <w:rPr>
          <w:rFonts w:eastAsia="Calibri"/>
          <w:sz w:val="28"/>
          <w:szCs w:val="28"/>
          <w:lang w:eastAsia="en-US"/>
        </w:rPr>
        <w:t>10 баллов, если даны правильные ответы на 10 вопросов анкеты;</w:t>
      </w:r>
    </w:p>
    <w:p w:rsidR="00C27762" w:rsidRDefault="00C27762" w:rsidP="00C27762">
      <w:pPr>
        <w:tabs>
          <w:tab w:val="left" w:pos="708"/>
        </w:tabs>
        <w:autoSpaceDE w:val="0"/>
        <w:autoSpaceDN w:val="0"/>
        <w:adjustRightInd w:val="0"/>
        <w:ind w:firstLine="709"/>
        <w:jc w:val="both"/>
        <w:rPr>
          <w:rFonts w:eastAsia="Calibri"/>
          <w:sz w:val="28"/>
          <w:szCs w:val="28"/>
          <w:lang w:eastAsia="en-US"/>
        </w:rPr>
      </w:pPr>
      <w:r>
        <w:rPr>
          <w:rFonts w:eastAsia="Calibri"/>
          <w:sz w:val="28"/>
          <w:szCs w:val="28"/>
          <w:lang w:eastAsia="en-US"/>
        </w:rPr>
        <w:t>9 баллов, если даны правильные ответы на 9 вопросов анкеты;</w:t>
      </w:r>
    </w:p>
    <w:p w:rsidR="00C27762" w:rsidRDefault="00C27762" w:rsidP="00C27762">
      <w:pPr>
        <w:tabs>
          <w:tab w:val="left" w:pos="708"/>
        </w:tabs>
        <w:autoSpaceDE w:val="0"/>
        <w:autoSpaceDN w:val="0"/>
        <w:adjustRightInd w:val="0"/>
        <w:ind w:firstLine="709"/>
        <w:jc w:val="both"/>
        <w:rPr>
          <w:rFonts w:eastAsia="Calibri"/>
          <w:sz w:val="28"/>
          <w:szCs w:val="28"/>
          <w:lang w:eastAsia="en-US"/>
        </w:rPr>
      </w:pPr>
      <w:r>
        <w:rPr>
          <w:rFonts w:eastAsia="Calibri"/>
          <w:sz w:val="28"/>
          <w:szCs w:val="28"/>
          <w:lang w:eastAsia="en-US"/>
        </w:rPr>
        <w:t>8 баллов, если даны правильные ответы на 8 вопросов анкеты;</w:t>
      </w:r>
    </w:p>
    <w:p w:rsidR="00C27762" w:rsidRDefault="00C27762" w:rsidP="00C27762">
      <w:pPr>
        <w:tabs>
          <w:tab w:val="left" w:pos="708"/>
        </w:tabs>
        <w:autoSpaceDE w:val="0"/>
        <w:autoSpaceDN w:val="0"/>
        <w:adjustRightInd w:val="0"/>
        <w:ind w:firstLine="709"/>
        <w:jc w:val="both"/>
        <w:rPr>
          <w:rFonts w:eastAsia="Calibri"/>
          <w:sz w:val="28"/>
          <w:szCs w:val="28"/>
          <w:lang w:eastAsia="en-US"/>
        </w:rPr>
      </w:pPr>
      <w:r>
        <w:rPr>
          <w:rFonts w:eastAsia="Calibri"/>
          <w:sz w:val="28"/>
          <w:szCs w:val="28"/>
          <w:lang w:eastAsia="en-US"/>
        </w:rPr>
        <w:t>7 баллов, если даны правильные ответы на 7 вопросов анкеты;</w:t>
      </w:r>
    </w:p>
    <w:p w:rsidR="00C27762" w:rsidRDefault="00C27762" w:rsidP="00C27762">
      <w:pPr>
        <w:tabs>
          <w:tab w:val="left" w:pos="708"/>
        </w:tabs>
        <w:autoSpaceDE w:val="0"/>
        <w:autoSpaceDN w:val="0"/>
        <w:adjustRightInd w:val="0"/>
        <w:ind w:firstLine="709"/>
        <w:jc w:val="both"/>
        <w:rPr>
          <w:rFonts w:eastAsia="Calibri"/>
          <w:sz w:val="28"/>
          <w:szCs w:val="28"/>
          <w:lang w:eastAsia="en-US"/>
        </w:rPr>
      </w:pPr>
      <w:r>
        <w:rPr>
          <w:rFonts w:eastAsia="Calibri"/>
          <w:sz w:val="28"/>
          <w:szCs w:val="28"/>
          <w:lang w:eastAsia="en-US"/>
        </w:rPr>
        <w:t>6 баллов, если даны правильные ответы на 6 вопросов анкеты;</w:t>
      </w:r>
    </w:p>
    <w:p w:rsidR="00C27762" w:rsidRDefault="00C27762" w:rsidP="00C27762">
      <w:pPr>
        <w:tabs>
          <w:tab w:val="left" w:pos="708"/>
        </w:tabs>
        <w:autoSpaceDE w:val="0"/>
        <w:autoSpaceDN w:val="0"/>
        <w:adjustRightInd w:val="0"/>
        <w:ind w:firstLine="709"/>
        <w:jc w:val="both"/>
        <w:rPr>
          <w:rFonts w:eastAsia="Calibri"/>
          <w:sz w:val="28"/>
          <w:szCs w:val="28"/>
          <w:lang w:eastAsia="en-US"/>
        </w:rPr>
      </w:pPr>
      <w:r>
        <w:rPr>
          <w:rFonts w:eastAsia="Calibri"/>
          <w:sz w:val="28"/>
          <w:szCs w:val="28"/>
          <w:lang w:eastAsia="en-US"/>
        </w:rPr>
        <w:t>5 баллов, если даны правильные ответы на 5 вопросов анкеты;</w:t>
      </w:r>
    </w:p>
    <w:p w:rsidR="00C27762" w:rsidRDefault="00C27762" w:rsidP="00C27762">
      <w:pPr>
        <w:tabs>
          <w:tab w:val="left" w:pos="708"/>
        </w:tabs>
        <w:autoSpaceDE w:val="0"/>
        <w:autoSpaceDN w:val="0"/>
        <w:adjustRightInd w:val="0"/>
        <w:ind w:firstLine="709"/>
        <w:jc w:val="both"/>
        <w:rPr>
          <w:rFonts w:eastAsia="Calibri"/>
          <w:sz w:val="28"/>
          <w:szCs w:val="28"/>
          <w:lang w:eastAsia="en-US"/>
        </w:rPr>
      </w:pPr>
      <w:r>
        <w:rPr>
          <w:rFonts w:eastAsia="Calibri"/>
          <w:sz w:val="28"/>
          <w:szCs w:val="28"/>
          <w:lang w:eastAsia="en-US"/>
        </w:rPr>
        <w:t>4 балла, если даны правильные ответы на 4 вопроса анкеты;</w:t>
      </w:r>
    </w:p>
    <w:p w:rsidR="00C27762" w:rsidRDefault="00C27762" w:rsidP="00C27762">
      <w:pPr>
        <w:tabs>
          <w:tab w:val="left" w:pos="708"/>
        </w:tabs>
        <w:autoSpaceDE w:val="0"/>
        <w:autoSpaceDN w:val="0"/>
        <w:adjustRightInd w:val="0"/>
        <w:ind w:firstLine="709"/>
        <w:jc w:val="both"/>
        <w:rPr>
          <w:rFonts w:eastAsia="Calibri"/>
          <w:sz w:val="28"/>
          <w:szCs w:val="28"/>
          <w:lang w:eastAsia="en-US"/>
        </w:rPr>
      </w:pPr>
      <w:r>
        <w:rPr>
          <w:rFonts w:eastAsia="Calibri"/>
          <w:sz w:val="28"/>
          <w:szCs w:val="28"/>
          <w:lang w:eastAsia="en-US"/>
        </w:rPr>
        <w:t>3 балла, если даны правильные ответы на 3 вопроса анкеты;</w:t>
      </w:r>
    </w:p>
    <w:p w:rsidR="00C27762" w:rsidRDefault="00C27762" w:rsidP="00C27762">
      <w:pPr>
        <w:tabs>
          <w:tab w:val="left" w:pos="708"/>
        </w:tabs>
        <w:autoSpaceDE w:val="0"/>
        <w:autoSpaceDN w:val="0"/>
        <w:adjustRightInd w:val="0"/>
        <w:ind w:firstLine="709"/>
        <w:jc w:val="both"/>
        <w:rPr>
          <w:rFonts w:eastAsia="Calibri"/>
          <w:sz w:val="28"/>
          <w:szCs w:val="28"/>
          <w:lang w:eastAsia="en-US"/>
        </w:rPr>
      </w:pPr>
      <w:r>
        <w:rPr>
          <w:rFonts w:eastAsia="Calibri"/>
          <w:sz w:val="28"/>
          <w:szCs w:val="28"/>
          <w:lang w:eastAsia="en-US"/>
        </w:rPr>
        <w:t>2 балла, если даны правильные ответы на 2 вопроса анкеты;</w:t>
      </w:r>
    </w:p>
    <w:p w:rsidR="00C27762" w:rsidRDefault="00C27762" w:rsidP="00C27762">
      <w:pPr>
        <w:tabs>
          <w:tab w:val="left" w:pos="708"/>
        </w:tabs>
        <w:autoSpaceDE w:val="0"/>
        <w:autoSpaceDN w:val="0"/>
        <w:adjustRightInd w:val="0"/>
        <w:ind w:firstLine="709"/>
        <w:jc w:val="both"/>
        <w:rPr>
          <w:rFonts w:eastAsia="Calibri"/>
          <w:sz w:val="28"/>
          <w:szCs w:val="28"/>
          <w:lang w:eastAsia="en-US"/>
        </w:rPr>
      </w:pPr>
      <w:r>
        <w:rPr>
          <w:rFonts w:eastAsia="Calibri"/>
          <w:sz w:val="28"/>
          <w:szCs w:val="28"/>
          <w:lang w:eastAsia="en-US"/>
        </w:rPr>
        <w:t>1 балл, если дан правильный ответ на 1 вопрос анкеты;</w:t>
      </w:r>
    </w:p>
    <w:p w:rsidR="00C27762" w:rsidRDefault="00C27762" w:rsidP="00C27762">
      <w:pPr>
        <w:tabs>
          <w:tab w:val="left" w:pos="708"/>
        </w:tabs>
        <w:autoSpaceDE w:val="0"/>
        <w:autoSpaceDN w:val="0"/>
        <w:adjustRightInd w:val="0"/>
        <w:ind w:firstLine="709"/>
        <w:jc w:val="both"/>
        <w:rPr>
          <w:rFonts w:eastAsia="Calibri"/>
          <w:sz w:val="28"/>
          <w:szCs w:val="28"/>
          <w:lang w:eastAsia="en-US"/>
        </w:rPr>
      </w:pPr>
      <w:r>
        <w:rPr>
          <w:rFonts w:eastAsia="Calibri"/>
          <w:sz w:val="28"/>
          <w:szCs w:val="28"/>
          <w:lang w:eastAsia="en-US"/>
        </w:rPr>
        <w:lastRenderedPageBreak/>
        <w:t>0 баллов, если даны неправильные ответы на все вопросы анкеты.</w:t>
      </w:r>
    </w:p>
    <w:p w:rsidR="00C27762" w:rsidRDefault="00C27762" w:rsidP="00C27762">
      <w:pPr>
        <w:tabs>
          <w:tab w:val="left" w:pos="993"/>
        </w:tabs>
        <w:autoSpaceDE w:val="0"/>
        <w:autoSpaceDN w:val="0"/>
        <w:adjustRightInd w:val="0"/>
        <w:ind w:firstLine="709"/>
        <w:jc w:val="both"/>
        <w:outlineLvl w:val="0"/>
        <w:rPr>
          <w:rFonts w:eastAsia="Calibri"/>
          <w:sz w:val="28"/>
          <w:szCs w:val="28"/>
          <w:lang w:eastAsia="en-US"/>
        </w:rPr>
      </w:pPr>
      <w:r>
        <w:rPr>
          <w:rFonts w:eastAsia="Calibri"/>
          <w:sz w:val="28"/>
          <w:szCs w:val="28"/>
          <w:lang w:eastAsia="en-US"/>
        </w:rPr>
        <w:t>Кандидатам, набравшим равное количество баллов, выдаются</w:t>
      </w:r>
      <w:r>
        <w:rPr>
          <w:rFonts w:eastAsia="Calibri"/>
          <w:sz w:val="28"/>
          <w:szCs w:val="28"/>
          <w:lang w:eastAsia="en-US"/>
        </w:rPr>
        <w:br/>
        <w:t>5 дополнительных вопросов, для подготовки ответов на которые предоставляется не более 10 минут.</w:t>
      </w:r>
    </w:p>
    <w:p w:rsidR="00C27762" w:rsidRDefault="00C27762" w:rsidP="00C27762">
      <w:pPr>
        <w:tabs>
          <w:tab w:val="left" w:pos="1134"/>
        </w:tabs>
        <w:autoSpaceDE w:val="0"/>
        <w:autoSpaceDN w:val="0"/>
        <w:adjustRightInd w:val="0"/>
        <w:ind w:firstLine="709"/>
        <w:jc w:val="both"/>
        <w:outlineLvl w:val="0"/>
        <w:rPr>
          <w:rFonts w:eastAsia="Calibri"/>
          <w:sz w:val="28"/>
          <w:szCs w:val="28"/>
          <w:lang w:eastAsia="en-US"/>
        </w:rPr>
      </w:pPr>
      <w:r>
        <w:rPr>
          <w:rFonts w:eastAsia="Calibri"/>
          <w:sz w:val="28"/>
          <w:szCs w:val="28"/>
          <w:lang w:eastAsia="en-US"/>
        </w:rPr>
        <w:t>Результаты дополнительного анкетирования оцениваются членами конкурсной комиссии по пятибалльной шкале:</w:t>
      </w:r>
    </w:p>
    <w:p w:rsidR="00C27762" w:rsidRDefault="00C27762" w:rsidP="00C27762">
      <w:pPr>
        <w:tabs>
          <w:tab w:val="left" w:pos="708"/>
        </w:tabs>
        <w:autoSpaceDE w:val="0"/>
        <w:autoSpaceDN w:val="0"/>
        <w:adjustRightInd w:val="0"/>
        <w:ind w:firstLine="709"/>
        <w:jc w:val="both"/>
        <w:rPr>
          <w:rFonts w:eastAsia="Calibri"/>
          <w:sz w:val="28"/>
          <w:szCs w:val="28"/>
          <w:lang w:eastAsia="en-US"/>
        </w:rPr>
      </w:pPr>
      <w:r>
        <w:rPr>
          <w:rFonts w:eastAsia="Calibri"/>
          <w:sz w:val="28"/>
          <w:szCs w:val="28"/>
          <w:lang w:eastAsia="en-US"/>
        </w:rPr>
        <w:t>5 баллов, если даны правильные ответы на 5 вопросов анкеты;</w:t>
      </w:r>
    </w:p>
    <w:p w:rsidR="00C27762" w:rsidRDefault="00C27762" w:rsidP="00C27762">
      <w:pPr>
        <w:tabs>
          <w:tab w:val="left" w:pos="708"/>
        </w:tabs>
        <w:autoSpaceDE w:val="0"/>
        <w:autoSpaceDN w:val="0"/>
        <w:adjustRightInd w:val="0"/>
        <w:ind w:firstLine="709"/>
        <w:jc w:val="both"/>
        <w:rPr>
          <w:rFonts w:eastAsia="Calibri"/>
          <w:sz w:val="28"/>
          <w:szCs w:val="28"/>
          <w:lang w:eastAsia="en-US"/>
        </w:rPr>
      </w:pPr>
      <w:r>
        <w:rPr>
          <w:rFonts w:eastAsia="Calibri"/>
          <w:sz w:val="28"/>
          <w:szCs w:val="28"/>
          <w:lang w:eastAsia="en-US"/>
        </w:rPr>
        <w:t>4 балла, если даны правильные ответы на 4 вопроса анкеты;</w:t>
      </w:r>
    </w:p>
    <w:p w:rsidR="00C27762" w:rsidRDefault="00C27762" w:rsidP="00C27762">
      <w:pPr>
        <w:tabs>
          <w:tab w:val="left" w:pos="708"/>
        </w:tabs>
        <w:autoSpaceDE w:val="0"/>
        <w:autoSpaceDN w:val="0"/>
        <w:adjustRightInd w:val="0"/>
        <w:ind w:firstLine="709"/>
        <w:jc w:val="both"/>
        <w:rPr>
          <w:rFonts w:eastAsia="Calibri"/>
          <w:sz w:val="28"/>
          <w:szCs w:val="28"/>
          <w:lang w:eastAsia="en-US"/>
        </w:rPr>
      </w:pPr>
      <w:r>
        <w:rPr>
          <w:rFonts w:eastAsia="Calibri"/>
          <w:sz w:val="28"/>
          <w:szCs w:val="28"/>
          <w:lang w:eastAsia="en-US"/>
        </w:rPr>
        <w:t>3 балла, если даны правильные ответы на 3 вопроса анкеты;</w:t>
      </w:r>
    </w:p>
    <w:p w:rsidR="00C27762" w:rsidRDefault="00C27762" w:rsidP="00C27762">
      <w:pPr>
        <w:tabs>
          <w:tab w:val="left" w:pos="708"/>
        </w:tabs>
        <w:autoSpaceDE w:val="0"/>
        <w:autoSpaceDN w:val="0"/>
        <w:adjustRightInd w:val="0"/>
        <w:ind w:firstLine="709"/>
        <w:jc w:val="both"/>
        <w:rPr>
          <w:rFonts w:eastAsia="Calibri"/>
          <w:sz w:val="28"/>
          <w:szCs w:val="28"/>
          <w:lang w:eastAsia="en-US"/>
        </w:rPr>
      </w:pPr>
      <w:r>
        <w:rPr>
          <w:rFonts w:eastAsia="Calibri"/>
          <w:sz w:val="28"/>
          <w:szCs w:val="28"/>
          <w:lang w:eastAsia="en-US"/>
        </w:rPr>
        <w:t>2 балла, если даны правильные ответы на 2 вопроса анкеты;</w:t>
      </w:r>
    </w:p>
    <w:p w:rsidR="00C27762" w:rsidRDefault="00C27762" w:rsidP="00C27762">
      <w:pPr>
        <w:tabs>
          <w:tab w:val="left" w:pos="708"/>
        </w:tabs>
        <w:autoSpaceDE w:val="0"/>
        <w:autoSpaceDN w:val="0"/>
        <w:adjustRightInd w:val="0"/>
        <w:ind w:firstLine="709"/>
        <w:jc w:val="both"/>
        <w:rPr>
          <w:rFonts w:eastAsia="Calibri"/>
          <w:sz w:val="28"/>
          <w:szCs w:val="28"/>
          <w:lang w:eastAsia="en-US"/>
        </w:rPr>
      </w:pPr>
      <w:r>
        <w:rPr>
          <w:rFonts w:eastAsia="Calibri"/>
          <w:sz w:val="28"/>
          <w:szCs w:val="28"/>
          <w:lang w:eastAsia="en-US"/>
        </w:rPr>
        <w:t>1 балл, если дан правильный ответ на 1 вопрос анкеты;</w:t>
      </w:r>
    </w:p>
    <w:p w:rsidR="00C27762" w:rsidRDefault="00C27762" w:rsidP="00C27762">
      <w:pPr>
        <w:tabs>
          <w:tab w:val="left" w:pos="708"/>
        </w:tabs>
        <w:autoSpaceDE w:val="0"/>
        <w:autoSpaceDN w:val="0"/>
        <w:adjustRightInd w:val="0"/>
        <w:ind w:firstLine="709"/>
        <w:jc w:val="both"/>
        <w:rPr>
          <w:rFonts w:eastAsia="Calibri"/>
          <w:sz w:val="28"/>
          <w:szCs w:val="28"/>
          <w:lang w:eastAsia="en-US"/>
        </w:rPr>
      </w:pPr>
      <w:r>
        <w:rPr>
          <w:rFonts w:eastAsia="Calibri"/>
          <w:sz w:val="28"/>
          <w:szCs w:val="28"/>
          <w:lang w:eastAsia="en-US"/>
        </w:rPr>
        <w:t>0 баллов, если даны неправильные ответы на все вопросы анкеты.</w:t>
      </w:r>
    </w:p>
    <w:p w:rsidR="00C27762" w:rsidRDefault="00C27762" w:rsidP="00C27762">
      <w:pPr>
        <w:pStyle w:val="a4"/>
        <w:numPr>
          <w:ilvl w:val="0"/>
          <w:numId w:val="1"/>
        </w:numPr>
        <w:tabs>
          <w:tab w:val="left" w:pos="993"/>
          <w:tab w:val="left" w:pos="1134"/>
        </w:tabs>
        <w:autoSpaceDE w:val="0"/>
        <w:autoSpaceDN w:val="0"/>
        <w:adjustRightInd w:val="0"/>
        <w:spacing w:after="0" w:line="240" w:lineRule="auto"/>
        <w:ind w:left="0"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 xml:space="preserve">Тестирование </w:t>
      </w:r>
      <w:r>
        <w:rPr>
          <w:rFonts w:ascii="Times New Roman" w:hAnsi="Times New Roman"/>
          <w:sz w:val="28"/>
          <w:szCs w:val="28"/>
        </w:rPr>
        <w:t xml:space="preserve">проводится </w:t>
      </w:r>
      <w:r>
        <w:rPr>
          <w:rFonts w:ascii="Times New Roman" w:eastAsia="Calibri" w:hAnsi="Times New Roman"/>
          <w:sz w:val="28"/>
          <w:szCs w:val="28"/>
          <w:lang w:eastAsia="en-US"/>
        </w:rPr>
        <w:t>одновременно со всеми кандидатами по 20 вопросам с предложенными вариантами ответов на них. Количество вариантов ответов на каждый вопрос теста должно быть не менее трех. Кандидатам предоставляется равное количество времени для подготовки письменных ответов на вопросы теста. Общее время для подготовки ответов не должно превышать 20 минут.</w:t>
      </w:r>
    </w:p>
    <w:p w:rsidR="00C27762" w:rsidRDefault="00C27762" w:rsidP="00C27762">
      <w:pPr>
        <w:tabs>
          <w:tab w:val="left" w:pos="993"/>
        </w:tabs>
        <w:autoSpaceDE w:val="0"/>
        <w:autoSpaceDN w:val="0"/>
        <w:adjustRightInd w:val="0"/>
        <w:ind w:firstLine="709"/>
        <w:jc w:val="both"/>
        <w:outlineLvl w:val="0"/>
        <w:rPr>
          <w:rFonts w:eastAsia="Calibri"/>
          <w:sz w:val="28"/>
          <w:szCs w:val="28"/>
          <w:lang w:eastAsia="en-US"/>
        </w:rPr>
      </w:pPr>
      <w:r>
        <w:rPr>
          <w:rFonts w:eastAsia="Calibri"/>
          <w:sz w:val="28"/>
          <w:szCs w:val="28"/>
          <w:lang w:eastAsia="en-US"/>
        </w:rPr>
        <w:t>Результаты тестирования оцениваются членами конкурсной комиссии по десятибалльной шкале:</w:t>
      </w:r>
    </w:p>
    <w:p w:rsidR="00C27762" w:rsidRDefault="00C27762" w:rsidP="00C27762">
      <w:pPr>
        <w:tabs>
          <w:tab w:val="left" w:pos="708"/>
        </w:tabs>
        <w:autoSpaceDE w:val="0"/>
        <w:autoSpaceDN w:val="0"/>
        <w:adjustRightInd w:val="0"/>
        <w:ind w:firstLine="709"/>
        <w:jc w:val="both"/>
        <w:rPr>
          <w:rFonts w:eastAsia="Calibri"/>
          <w:sz w:val="28"/>
          <w:szCs w:val="28"/>
          <w:lang w:eastAsia="en-US"/>
        </w:rPr>
      </w:pPr>
      <w:r>
        <w:rPr>
          <w:rFonts w:eastAsia="Calibri"/>
          <w:sz w:val="28"/>
          <w:szCs w:val="28"/>
          <w:lang w:eastAsia="en-US"/>
        </w:rPr>
        <w:t>10 баллов, если даны правильные ответы на 19 - 20 вопросов теста;</w:t>
      </w:r>
    </w:p>
    <w:p w:rsidR="00C27762" w:rsidRDefault="00C27762" w:rsidP="00C27762">
      <w:pPr>
        <w:tabs>
          <w:tab w:val="left" w:pos="708"/>
        </w:tabs>
        <w:autoSpaceDE w:val="0"/>
        <w:autoSpaceDN w:val="0"/>
        <w:adjustRightInd w:val="0"/>
        <w:ind w:firstLine="709"/>
        <w:jc w:val="both"/>
        <w:rPr>
          <w:rFonts w:eastAsia="Calibri"/>
          <w:sz w:val="28"/>
          <w:szCs w:val="28"/>
          <w:lang w:eastAsia="en-US"/>
        </w:rPr>
      </w:pPr>
      <w:r>
        <w:rPr>
          <w:rFonts w:eastAsia="Calibri"/>
          <w:sz w:val="28"/>
          <w:szCs w:val="28"/>
          <w:lang w:eastAsia="en-US"/>
        </w:rPr>
        <w:t>9 баллов, если даны правильные ответы на 17 - 18 вопросов теста;</w:t>
      </w:r>
    </w:p>
    <w:p w:rsidR="00C27762" w:rsidRDefault="00C27762" w:rsidP="00C27762">
      <w:pPr>
        <w:tabs>
          <w:tab w:val="left" w:pos="708"/>
        </w:tabs>
        <w:autoSpaceDE w:val="0"/>
        <w:autoSpaceDN w:val="0"/>
        <w:adjustRightInd w:val="0"/>
        <w:ind w:firstLine="709"/>
        <w:jc w:val="both"/>
        <w:rPr>
          <w:rFonts w:eastAsia="Calibri"/>
          <w:sz w:val="28"/>
          <w:szCs w:val="28"/>
          <w:lang w:eastAsia="en-US"/>
        </w:rPr>
      </w:pPr>
      <w:r>
        <w:rPr>
          <w:rFonts w:eastAsia="Calibri"/>
          <w:sz w:val="28"/>
          <w:szCs w:val="28"/>
          <w:lang w:eastAsia="en-US"/>
        </w:rPr>
        <w:t>8 баллов, если даны правильные ответы на 15 - 16 вопросов теста;</w:t>
      </w:r>
    </w:p>
    <w:p w:rsidR="00C27762" w:rsidRDefault="00C27762" w:rsidP="00C27762">
      <w:pPr>
        <w:tabs>
          <w:tab w:val="left" w:pos="708"/>
        </w:tabs>
        <w:autoSpaceDE w:val="0"/>
        <w:autoSpaceDN w:val="0"/>
        <w:adjustRightInd w:val="0"/>
        <w:ind w:firstLine="709"/>
        <w:jc w:val="both"/>
        <w:rPr>
          <w:rFonts w:eastAsia="Calibri"/>
          <w:sz w:val="28"/>
          <w:szCs w:val="28"/>
          <w:lang w:eastAsia="en-US"/>
        </w:rPr>
      </w:pPr>
      <w:r>
        <w:rPr>
          <w:rFonts w:eastAsia="Calibri"/>
          <w:sz w:val="28"/>
          <w:szCs w:val="28"/>
          <w:lang w:eastAsia="en-US"/>
        </w:rPr>
        <w:t>7 баллов, если даны правильные ответы на 13 - 14 вопросов теста;</w:t>
      </w:r>
    </w:p>
    <w:p w:rsidR="00C27762" w:rsidRDefault="00C27762" w:rsidP="00C27762">
      <w:pPr>
        <w:tabs>
          <w:tab w:val="left" w:pos="708"/>
        </w:tabs>
        <w:autoSpaceDE w:val="0"/>
        <w:autoSpaceDN w:val="0"/>
        <w:adjustRightInd w:val="0"/>
        <w:ind w:firstLine="709"/>
        <w:jc w:val="both"/>
        <w:rPr>
          <w:rFonts w:eastAsia="Calibri"/>
          <w:sz w:val="28"/>
          <w:szCs w:val="28"/>
          <w:lang w:eastAsia="en-US"/>
        </w:rPr>
      </w:pPr>
      <w:r>
        <w:rPr>
          <w:rFonts w:eastAsia="Calibri"/>
          <w:sz w:val="28"/>
          <w:szCs w:val="28"/>
          <w:lang w:eastAsia="en-US"/>
        </w:rPr>
        <w:t>6 баллов, если даны правильные ответы на 11 - 12 вопросов теста;</w:t>
      </w:r>
    </w:p>
    <w:p w:rsidR="00C27762" w:rsidRDefault="00C27762" w:rsidP="00C27762">
      <w:pPr>
        <w:tabs>
          <w:tab w:val="left" w:pos="708"/>
        </w:tabs>
        <w:autoSpaceDE w:val="0"/>
        <w:autoSpaceDN w:val="0"/>
        <w:adjustRightInd w:val="0"/>
        <w:ind w:firstLine="709"/>
        <w:jc w:val="both"/>
        <w:rPr>
          <w:rFonts w:eastAsia="Calibri"/>
          <w:sz w:val="28"/>
          <w:szCs w:val="28"/>
          <w:lang w:eastAsia="en-US"/>
        </w:rPr>
      </w:pPr>
      <w:r>
        <w:rPr>
          <w:rFonts w:eastAsia="Calibri"/>
          <w:sz w:val="28"/>
          <w:szCs w:val="28"/>
          <w:lang w:eastAsia="en-US"/>
        </w:rPr>
        <w:t>5 баллов, если даны правильные ответы на 9 - 10 вопросов теста;</w:t>
      </w:r>
    </w:p>
    <w:p w:rsidR="00C27762" w:rsidRDefault="00C27762" w:rsidP="00C27762">
      <w:pPr>
        <w:tabs>
          <w:tab w:val="left" w:pos="708"/>
        </w:tabs>
        <w:autoSpaceDE w:val="0"/>
        <w:autoSpaceDN w:val="0"/>
        <w:adjustRightInd w:val="0"/>
        <w:ind w:firstLine="709"/>
        <w:jc w:val="both"/>
        <w:rPr>
          <w:rFonts w:eastAsia="Calibri"/>
          <w:sz w:val="28"/>
          <w:szCs w:val="28"/>
          <w:lang w:eastAsia="en-US"/>
        </w:rPr>
      </w:pPr>
      <w:r>
        <w:rPr>
          <w:rFonts w:eastAsia="Calibri"/>
          <w:sz w:val="28"/>
          <w:szCs w:val="28"/>
          <w:lang w:eastAsia="en-US"/>
        </w:rPr>
        <w:t>4 балла, если даны правильные ответы на 7 - 8 вопросов теста;</w:t>
      </w:r>
    </w:p>
    <w:p w:rsidR="00C27762" w:rsidRDefault="00C27762" w:rsidP="00C27762">
      <w:pPr>
        <w:tabs>
          <w:tab w:val="left" w:pos="708"/>
        </w:tabs>
        <w:autoSpaceDE w:val="0"/>
        <w:autoSpaceDN w:val="0"/>
        <w:adjustRightInd w:val="0"/>
        <w:ind w:firstLine="709"/>
        <w:jc w:val="both"/>
        <w:rPr>
          <w:rFonts w:eastAsia="Calibri"/>
          <w:sz w:val="28"/>
          <w:szCs w:val="28"/>
          <w:lang w:eastAsia="en-US"/>
        </w:rPr>
      </w:pPr>
      <w:r>
        <w:rPr>
          <w:rFonts w:eastAsia="Calibri"/>
          <w:sz w:val="28"/>
          <w:szCs w:val="28"/>
          <w:lang w:eastAsia="en-US"/>
        </w:rPr>
        <w:t>3 балла, если даны правильные ответы на 5 - 6 вопросов теста;</w:t>
      </w:r>
    </w:p>
    <w:p w:rsidR="00C27762" w:rsidRDefault="00C27762" w:rsidP="00C27762">
      <w:pPr>
        <w:tabs>
          <w:tab w:val="left" w:pos="708"/>
        </w:tabs>
        <w:autoSpaceDE w:val="0"/>
        <w:autoSpaceDN w:val="0"/>
        <w:adjustRightInd w:val="0"/>
        <w:ind w:firstLine="709"/>
        <w:jc w:val="both"/>
        <w:rPr>
          <w:rFonts w:eastAsia="Calibri"/>
          <w:sz w:val="28"/>
          <w:szCs w:val="28"/>
          <w:lang w:eastAsia="en-US"/>
        </w:rPr>
      </w:pPr>
      <w:r>
        <w:rPr>
          <w:rFonts w:eastAsia="Calibri"/>
          <w:sz w:val="28"/>
          <w:szCs w:val="28"/>
          <w:lang w:eastAsia="en-US"/>
        </w:rPr>
        <w:t>2 балла, если даны правильные ответы на 3 - 4 вопроса теста;</w:t>
      </w:r>
    </w:p>
    <w:p w:rsidR="00C27762" w:rsidRDefault="00C27762" w:rsidP="00C27762">
      <w:pPr>
        <w:tabs>
          <w:tab w:val="left" w:pos="708"/>
        </w:tabs>
        <w:autoSpaceDE w:val="0"/>
        <w:autoSpaceDN w:val="0"/>
        <w:adjustRightInd w:val="0"/>
        <w:ind w:firstLine="709"/>
        <w:jc w:val="both"/>
        <w:rPr>
          <w:rFonts w:eastAsia="Calibri"/>
          <w:sz w:val="28"/>
          <w:szCs w:val="28"/>
          <w:lang w:eastAsia="en-US"/>
        </w:rPr>
      </w:pPr>
      <w:r>
        <w:rPr>
          <w:rFonts w:eastAsia="Calibri"/>
          <w:sz w:val="28"/>
          <w:szCs w:val="28"/>
          <w:lang w:eastAsia="en-US"/>
        </w:rPr>
        <w:t>1 балл, если даны правильные ответы на 1 - 2 вопроса теста;</w:t>
      </w:r>
    </w:p>
    <w:p w:rsidR="00C27762" w:rsidRDefault="00C27762" w:rsidP="00C27762">
      <w:pPr>
        <w:tabs>
          <w:tab w:val="left" w:pos="708"/>
        </w:tabs>
        <w:autoSpaceDE w:val="0"/>
        <w:autoSpaceDN w:val="0"/>
        <w:adjustRightInd w:val="0"/>
        <w:ind w:firstLine="709"/>
        <w:jc w:val="both"/>
        <w:rPr>
          <w:rFonts w:eastAsia="Calibri"/>
          <w:sz w:val="28"/>
          <w:szCs w:val="28"/>
          <w:lang w:eastAsia="en-US"/>
        </w:rPr>
      </w:pPr>
      <w:r>
        <w:rPr>
          <w:rFonts w:eastAsia="Calibri"/>
          <w:sz w:val="28"/>
          <w:szCs w:val="28"/>
          <w:lang w:eastAsia="en-US"/>
        </w:rPr>
        <w:t>0 баллов, если даны неправильные ответы на все вопросы теста.</w:t>
      </w:r>
    </w:p>
    <w:p w:rsidR="00C27762" w:rsidRDefault="00C27762" w:rsidP="00C27762">
      <w:pPr>
        <w:tabs>
          <w:tab w:val="left" w:pos="993"/>
        </w:tabs>
        <w:autoSpaceDE w:val="0"/>
        <w:autoSpaceDN w:val="0"/>
        <w:adjustRightInd w:val="0"/>
        <w:ind w:firstLine="709"/>
        <w:jc w:val="both"/>
        <w:outlineLvl w:val="0"/>
        <w:rPr>
          <w:rFonts w:eastAsia="Calibri"/>
          <w:sz w:val="28"/>
          <w:szCs w:val="28"/>
          <w:lang w:eastAsia="en-US"/>
        </w:rPr>
      </w:pPr>
      <w:r>
        <w:rPr>
          <w:rFonts w:eastAsia="Calibri"/>
          <w:sz w:val="28"/>
          <w:szCs w:val="28"/>
          <w:lang w:eastAsia="en-US"/>
        </w:rPr>
        <w:t>Кандидатам, набравшим равное количество баллов, выдаются</w:t>
      </w:r>
      <w:r>
        <w:rPr>
          <w:rFonts w:eastAsia="Calibri"/>
          <w:sz w:val="28"/>
          <w:szCs w:val="28"/>
          <w:lang w:eastAsia="en-US"/>
        </w:rPr>
        <w:br/>
        <w:t>10 дополнительных вопросов, для подготовки ответов на которые предоставляется не более 10 минут.</w:t>
      </w:r>
    </w:p>
    <w:p w:rsidR="00C27762" w:rsidRDefault="00C27762" w:rsidP="00C27762">
      <w:pPr>
        <w:tabs>
          <w:tab w:val="left" w:pos="993"/>
        </w:tabs>
        <w:autoSpaceDE w:val="0"/>
        <w:autoSpaceDN w:val="0"/>
        <w:adjustRightInd w:val="0"/>
        <w:ind w:firstLine="709"/>
        <w:jc w:val="both"/>
        <w:outlineLvl w:val="0"/>
        <w:rPr>
          <w:rFonts w:eastAsia="Calibri"/>
          <w:sz w:val="28"/>
          <w:szCs w:val="28"/>
          <w:lang w:eastAsia="en-US"/>
        </w:rPr>
      </w:pPr>
      <w:r>
        <w:rPr>
          <w:rFonts w:eastAsia="Calibri"/>
          <w:sz w:val="28"/>
          <w:szCs w:val="28"/>
          <w:lang w:eastAsia="en-US"/>
        </w:rPr>
        <w:t>Результаты дополнительного тестирования оцениваются членами конкурсной комиссии по десятибалльной шкале:</w:t>
      </w:r>
    </w:p>
    <w:p w:rsidR="00C27762" w:rsidRDefault="00C27762" w:rsidP="00C27762">
      <w:pPr>
        <w:tabs>
          <w:tab w:val="left" w:pos="708"/>
        </w:tabs>
        <w:autoSpaceDE w:val="0"/>
        <w:autoSpaceDN w:val="0"/>
        <w:adjustRightInd w:val="0"/>
        <w:ind w:firstLine="709"/>
        <w:jc w:val="both"/>
        <w:rPr>
          <w:rFonts w:eastAsia="Calibri"/>
          <w:sz w:val="28"/>
          <w:szCs w:val="28"/>
          <w:lang w:eastAsia="en-US"/>
        </w:rPr>
      </w:pPr>
      <w:r>
        <w:rPr>
          <w:rFonts w:eastAsia="Calibri"/>
          <w:sz w:val="28"/>
          <w:szCs w:val="28"/>
          <w:lang w:eastAsia="en-US"/>
        </w:rPr>
        <w:t>10 баллов, если даны правильные ответы на 10 вопросов теста;</w:t>
      </w:r>
    </w:p>
    <w:p w:rsidR="00C27762" w:rsidRDefault="00C27762" w:rsidP="00C27762">
      <w:pPr>
        <w:tabs>
          <w:tab w:val="left" w:pos="708"/>
        </w:tabs>
        <w:autoSpaceDE w:val="0"/>
        <w:autoSpaceDN w:val="0"/>
        <w:adjustRightInd w:val="0"/>
        <w:ind w:firstLine="709"/>
        <w:jc w:val="both"/>
        <w:rPr>
          <w:rFonts w:eastAsia="Calibri"/>
          <w:sz w:val="28"/>
          <w:szCs w:val="28"/>
          <w:lang w:eastAsia="en-US"/>
        </w:rPr>
      </w:pPr>
      <w:r>
        <w:rPr>
          <w:rFonts w:eastAsia="Calibri"/>
          <w:sz w:val="28"/>
          <w:szCs w:val="28"/>
          <w:lang w:eastAsia="en-US"/>
        </w:rPr>
        <w:t>9 баллов, если даны правильные ответы на 9 вопросов теста;</w:t>
      </w:r>
    </w:p>
    <w:p w:rsidR="00C27762" w:rsidRDefault="00C27762" w:rsidP="00C27762">
      <w:pPr>
        <w:tabs>
          <w:tab w:val="left" w:pos="708"/>
        </w:tabs>
        <w:autoSpaceDE w:val="0"/>
        <w:autoSpaceDN w:val="0"/>
        <w:adjustRightInd w:val="0"/>
        <w:ind w:firstLine="709"/>
        <w:jc w:val="both"/>
        <w:rPr>
          <w:rFonts w:eastAsia="Calibri"/>
          <w:sz w:val="28"/>
          <w:szCs w:val="28"/>
          <w:lang w:eastAsia="en-US"/>
        </w:rPr>
      </w:pPr>
      <w:r>
        <w:rPr>
          <w:rFonts w:eastAsia="Calibri"/>
          <w:sz w:val="28"/>
          <w:szCs w:val="28"/>
          <w:lang w:eastAsia="en-US"/>
        </w:rPr>
        <w:t>8 баллов, если даны правильные ответы на 8 вопросов теста;</w:t>
      </w:r>
    </w:p>
    <w:p w:rsidR="00C27762" w:rsidRDefault="00C27762" w:rsidP="00C27762">
      <w:pPr>
        <w:tabs>
          <w:tab w:val="left" w:pos="708"/>
        </w:tabs>
        <w:autoSpaceDE w:val="0"/>
        <w:autoSpaceDN w:val="0"/>
        <w:adjustRightInd w:val="0"/>
        <w:ind w:firstLine="709"/>
        <w:jc w:val="both"/>
        <w:rPr>
          <w:rFonts w:eastAsia="Calibri"/>
          <w:sz w:val="28"/>
          <w:szCs w:val="28"/>
          <w:lang w:eastAsia="en-US"/>
        </w:rPr>
      </w:pPr>
      <w:r>
        <w:rPr>
          <w:rFonts w:eastAsia="Calibri"/>
          <w:sz w:val="28"/>
          <w:szCs w:val="28"/>
          <w:lang w:eastAsia="en-US"/>
        </w:rPr>
        <w:t>7 баллов, если даны правильные ответы на 7 вопросов теста;</w:t>
      </w:r>
    </w:p>
    <w:p w:rsidR="00C27762" w:rsidRDefault="00C27762" w:rsidP="00C27762">
      <w:pPr>
        <w:tabs>
          <w:tab w:val="left" w:pos="708"/>
        </w:tabs>
        <w:autoSpaceDE w:val="0"/>
        <w:autoSpaceDN w:val="0"/>
        <w:adjustRightInd w:val="0"/>
        <w:ind w:firstLine="709"/>
        <w:jc w:val="both"/>
        <w:rPr>
          <w:rFonts w:eastAsia="Calibri"/>
          <w:sz w:val="28"/>
          <w:szCs w:val="28"/>
          <w:lang w:eastAsia="en-US"/>
        </w:rPr>
      </w:pPr>
      <w:r>
        <w:rPr>
          <w:rFonts w:eastAsia="Calibri"/>
          <w:sz w:val="28"/>
          <w:szCs w:val="28"/>
          <w:lang w:eastAsia="en-US"/>
        </w:rPr>
        <w:t>6 баллов, если даны правильные ответы на 6 вопросов теста;</w:t>
      </w:r>
    </w:p>
    <w:p w:rsidR="00C27762" w:rsidRDefault="00C27762" w:rsidP="00C27762">
      <w:pPr>
        <w:tabs>
          <w:tab w:val="left" w:pos="708"/>
        </w:tabs>
        <w:autoSpaceDE w:val="0"/>
        <w:autoSpaceDN w:val="0"/>
        <w:adjustRightInd w:val="0"/>
        <w:ind w:firstLine="709"/>
        <w:jc w:val="both"/>
        <w:rPr>
          <w:rFonts w:eastAsia="Calibri"/>
          <w:sz w:val="28"/>
          <w:szCs w:val="28"/>
          <w:lang w:eastAsia="en-US"/>
        </w:rPr>
      </w:pPr>
      <w:r>
        <w:rPr>
          <w:rFonts w:eastAsia="Calibri"/>
          <w:sz w:val="28"/>
          <w:szCs w:val="28"/>
          <w:lang w:eastAsia="en-US"/>
        </w:rPr>
        <w:t>5 баллов, если даны правильные ответы на 5 вопросов теста;</w:t>
      </w:r>
    </w:p>
    <w:p w:rsidR="00C27762" w:rsidRDefault="00C27762" w:rsidP="00C27762">
      <w:pPr>
        <w:tabs>
          <w:tab w:val="left" w:pos="708"/>
        </w:tabs>
        <w:autoSpaceDE w:val="0"/>
        <w:autoSpaceDN w:val="0"/>
        <w:adjustRightInd w:val="0"/>
        <w:ind w:firstLine="709"/>
        <w:jc w:val="both"/>
        <w:rPr>
          <w:rFonts w:eastAsia="Calibri"/>
          <w:sz w:val="28"/>
          <w:szCs w:val="28"/>
          <w:lang w:eastAsia="en-US"/>
        </w:rPr>
      </w:pPr>
      <w:r>
        <w:rPr>
          <w:rFonts w:eastAsia="Calibri"/>
          <w:sz w:val="28"/>
          <w:szCs w:val="28"/>
          <w:lang w:eastAsia="en-US"/>
        </w:rPr>
        <w:t>4 балла, если даны правильные ответы на 4 вопроса теста;</w:t>
      </w:r>
    </w:p>
    <w:p w:rsidR="00C27762" w:rsidRDefault="00C27762" w:rsidP="00C27762">
      <w:pPr>
        <w:tabs>
          <w:tab w:val="left" w:pos="708"/>
        </w:tabs>
        <w:autoSpaceDE w:val="0"/>
        <w:autoSpaceDN w:val="0"/>
        <w:adjustRightInd w:val="0"/>
        <w:ind w:firstLine="709"/>
        <w:jc w:val="both"/>
        <w:rPr>
          <w:rFonts w:eastAsia="Calibri"/>
          <w:sz w:val="28"/>
          <w:szCs w:val="28"/>
          <w:lang w:eastAsia="en-US"/>
        </w:rPr>
      </w:pPr>
      <w:r>
        <w:rPr>
          <w:rFonts w:eastAsia="Calibri"/>
          <w:sz w:val="28"/>
          <w:szCs w:val="28"/>
          <w:lang w:eastAsia="en-US"/>
        </w:rPr>
        <w:t>3 балла, если даны правильные ответы на 3 вопроса теста;</w:t>
      </w:r>
    </w:p>
    <w:p w:rsidR="00C27762" w:rsidRDefault="00C27762" w:rsidP="00C27762">
      <w:pPr>
        <w:tabs>
          <w:tab w:val="left" w:pos="708"/>
        </w:tabs>
        <w:autoSpaceDE w:val="0"/>
        <w:autoSpaceDN w:val="0"/>
        <w:adjustRightInd w:val="0"/>
        <w:ind w:firstLine="709"/>
        <w:jc w:val="both"/>
        <w:rPr>
          <w:rFonts w:eastAsia="Calibri"/>
          <w:sz w:val="28"/>
          <w:szCs w:val="28"/>
          <w:lang w:eastAsia="en-US"/>
        </w:rPr>
      </w:pPr>
      <w:r>
        <w:rPr>
          <w:rFonts w:eastAsia="Calibri"/>
          <w:sz w:val="28"/>
          <w:szCs w:val="28"/>
          <w:lang w:eastAsia="en-US"/>
        </w:rPr>
        <w:lastRenderedPageBreak/>
        <w:t>2 балла, если даны правильные ответы на 2 вопроса теста;</w:t>
      </w:r>
    </w:p>
    <w:p w:rsidR="00C27762" w:rsidRDefault="00C27762" w:rsidP="00C27762">
      <w:pPr>
        <w:tabs>
          <w:tab w:val="left" w:pos="708"/>
        </w:tabs>
        <w:autoSpaceDE w:val="0"/>
        <w:autoSpaceDN w:val="0"/>
        <w:adjustRightInd w:val="0"/>
        <w:ind w:firstLine="709"/>
        <w:jc w:val="both"/>
        <w:rPr>
          <w:rFonts w:eastAsia="Calibri"/>
          <w:sz w:val="28"/>
          <w:szCs w:val="28"/>
          <w:lang w:eastAsia="en-US"/>
        </w:rPr>
      </w:pPr>
      <w:r>
        <w:rPr>
          <w:rFonts w:eastAsia="Calibri"/>
          <w:sz w:val="28"/>
          <w:szCs w:val="28"/>
          <w:lang w:eastAsia="en-US"/>
        </w:rPr>
        <w:t>1 балл, если дан правильный ответ на 1 вопрос теста;</w:t>
      </w:r>
    </w:p>
    <w:p w:rsidR="00C27762" w:rsidRDefault="00C27762" w:rsidP="00C27762">
      <w:pPr>
        <w:tabs>
          <w:tab w:val="left" w:pos="708"/>
        </w:tabs>
        <w:autoSpaceDE w:val="0"/>
        <w:autoSpaceDN w:val="0"/>
        <w:adjustRightInd w:val="0"/>
        <w:ind w:firstLine="709"/>
        <w:jc w:val="both"/>
        <w:rPr>
          <w:rFonts w:eastAsia="Calibri"/>
          <w:sz w:val="28"/>
          <w:szCs w:val="28"/>
          <w:lang w:eastAsia="en-US"/>
        </w:rPr>
      </w:pPr>
      <w:r>
        <w:rPr>
          <w:rFonts w:eastAsia="Calibri"/>
          <w:sz w:val="28"/>
          <w:szCs w:val="28"/>
          <w:lang w:eastAsia="en-US"/>
        </w:rPr>
        <w:t>0 баллов, если даны неправильные ответы на все вопросы теста.</w:t>
      </w:r>
    </w:p>
    <w:p w:rsidR="00C27762" w:rsidRDefault="00C27762" w:rsidP="00C27762">
      <w:pPr>
        <w:pStyle w:val="a4"/>
        <w:numPr>
          <w:ilvl w:val="0"/>
          <w:numId w:val="1"/>
        </w:numPr>
        <w:tabs>
          <w:tab w:val="left" w:pos="1134"/>
        </w:tabs>
        <w:autoSpaceDE w:val="0"/>
        <w:autoSpaceDN w:val="0"/>
        <w:adjustRightInd w:val="0"/>
        <w:spacing w:after="0" w:line="240" w:lineRule="auto"/>
        <w:ind w:left="0" w:firstLine="709"/>
        <w:jc w:val="both"/>
        <w:outlineLvl w:val="0"/>
        <w:rPr>
          <w:rFonts w:ascii="Times New Roman" w:hAnsi="Times New Roman"/>
          <w:sz w:val="28"/>
          <w:szCs w:val="28"/>
        </w:rPr>
      </w:pPr>
      <w:r>
        <w:rPr>
          <w:rFonts w:ascii="Times New Roman" w:eastAsia="Calibri" w:hAnsi="Times New Roman"/>
          <w:sz w:val="28"/>
          <w:szCs w:val="28"/>
          <w:lang w:eastAsia="en-US"/>
        </w:rPr>
        <w:t xml:space="preserve">Индивидуальное собеседование проводится по отдельности с кандидатами в форме свободной беседы, в </w:t>
      </w:r>
      <w:proofErr w:type="gramStart"/>
      <w:r>
        <w:rPr>
          <w:rFonts w:ascii="Times New Roman" w:eastAsia="Calibri" w:hAnsi="Times New Roman"/>
          <w:sz w:val="28"/>
          <w:szCs w:val="28"/>
          <w:lang w:eastAsia="en-US"/>
        </w:rPr>
        <w:t>ходе</w:t>
      </w:r>
      <w:proofErr w:type="gramEnd"/>
      <w:r>
        <w:rPr>
          <w:rFonts w:ascii="Times New Roman" w:eastAsia="Calibri" w:hAnsi="Times New Roman"/>
          <w:sz w:val="28"/>
          <w:szCs w:val="28"/>
          <w:lang w:eastAsia="en-US"/>
        </w:rPr>
        <w:t xml:space="preserve"> которого члены конкурсной комиссии задают кандидату вопросы с целью получения о нем дополнительных сведений, оценки его профессиональных и личностных качеств.</w:t>
      </w:r>
    </w:p>
    <w:p w:rsidR="00C27762" w:rsidRDefault="00C27762" w:rsidP="00C27762">
      <w:pPr>
        <w:pStyle w:val="a4"/>
        <w:tabs>
          <w:tab w:val="left" w:pos="1134"/>
        </w:tabs>
        <w:autoSpaceDE w:val="0"/>
        <w:autoSpaceDN w:val="0"/>
        <w:adjustRightInd w:val="0"/>
        <w:spacing w:after="0" w:line="240" w:lineRule="auto"/>
        <w:ind w:left="0" w:firstLine="709"/>
        <w:jc w:val="both"/>
        <w:outlineLvl w:val="0"/>
        <w:rPr>
          <w:rFonts w:ascii="Times New Roman" w:hAnsi="Times New Roman"/>
          <w:sz w:val="28"/>
          <w:szCs w:val="28"/>
        </w:rPr>
      </w:pPr>
      <w:r>
        <w:rPr>
          <w:rFonts w:ascii="Times New Roman" w:hAnsi="Times New Roman"/>
          <w:sz w:val="28"/>
          <w:szCs w:val="28"/>
        </w:rPr>
        <w:t>Общая оценка</w:t>
      </w:r>
      <w:r>
        <w:rPr>
          <w:rStyle w:val="HTML1"/>
          <w:rFonts w:ascii="Times New Roman" w:hAnsi="Times New Roman"/>
          <w:sz w:val="28"/>
          <w:szCs w:val="28"/>
        </w:rPr>
        <w:t xml:space="preserve"> </w:t>
      </w:r>
      <w:r>
        <w:rPr>
          <w:rStyle w:val="HTML1"/>
          <w:rFonts w:ascii="Times New Roman" w:hAnsi="Times New Roman"/>
          <w:i w:val="0"/>
          <w:sz w:val="28"/>
          <w:szCs w:val="28"/>
        </w:rPr>
        <w:t xml:space="preserve">проведения индивидуального собеседования </w:t>
      </w:r>
      <w:r>
        <w:rPr>
          <w:rFonts w:ascii="Times New Roman" w:hAnsi="Times New Roman"/>
          <w:sz w:val="28"/>
          <w:szCs w:val="28"/>
        </w:rPr>
        <w:t>складывается из оценок составляющих ее элементов по десятибалльной шкале:</w:t>
      </w:r>
    </w:p>
    <w:p w:rsidR="00C27762" w:rsidRDefault="00C27762" w:rsidP="00C27762">
      <w:pPr>
        <w:pStyle w:val="a4"/>
        <w:tabs>
          <w:tab w:val="left" w:pos="1134"/>
        </w:tabs>
        <w:autoSpaceDE w:val="0"/>
        <w:autoSpaceDN w:val="0"/>
        <w:adjustRightInd w:val="0"/>
        <w:spacing w:after="0" w:line="240" w:lineRule="auto"/>
        <w:ind w:left="0" w:firstLine="709"/>
        <w:jc w:val="both"/>
        <w:outlineLvl w:val="0"/>
        <w:rPr>
          <w:rFonts w:ascii="Times New Roman" w:hAnsi="Times New Roman"/>
          <w:sz w:val="28"/>
          <w:szCs w:val="28"/>
        </w:rPr>
      </w:pPr>
      <w:r>
        <w:rPr>
          <w:rFonts w:ascii="Times New Roman" w:hAnsi="Times New Roman"/>
          <w:sz w:val="28"/>
          <w:szCs w:val="28"/>
        </w:rPr>
        <w:t>последовательность, объем и качество ответов;</w:t>
      </w:r>
    </w:p>
    <w:p w:rsidR="00C27762" w:rsidRDefault="00C27762" w:rsidP="00C27762">
      <w:pPr>
        <w:pStyle w:val="a4"/>
        <w:tabs>
          <w:tab w:val="left" w:pos="1134"/>
        </w:tabs>
        <w:autoSpaceDE w:val="0"/>
        <w:autoSpaceDN w:val="0"/>
        <w:adjustRightInd w:val="0"/>
        <w:spacing w:after="0" w:line="240" w:lineRule="auto"/>
        <w:ind w:left="0" w:firstLine="709"/>
        <w:jc w:val="both"/>
        <w:outlineLvl w:val="0"/>
        <w:rPr>
          <w:rFonts w:ascii="Times New Roman" w:hAnsi="Times New Roman"/>
          <w:sz w:val="28"/>
          <w:szCs w:val="28"/>
        </w:rPr>
      </w:pPr>
      <w:r>
        <w:rPr>
          <w:rFonts w:ascii="Times New Roman" w:eastAsia="Calibri" w:hAnsi="Times New Roman"/>
          <w:sz w:val="28"/>
          <w:szCs w:val="28"/>
          <w:lang w:eastAsia="en-US"/>
        </w:rPr>
        <w:t xml:space="preserve">уровень профессиональных знаний и </w:t>
      </w:r>
      <w:r>
        <w:rPr>
          <w:rFonts w:ascii="Times New Roman" w:hAnsi="Times New Roman"/>
          <w:sz w:val="28"/>
          <w:szCs w:val="28"/>
        </w:rPr>
        <w:t>правильность использования понятий и терминов;</w:t>
      </w:r>
    </w:p>
    <w:p w:rsidR="00C27762" w:rsidRDefault="00C27762" w:rsidP="00C27762">
      <w:pPr>
        <w:pStyle w:val="a4"/>
        <w:tabs>
          <w:tab w:val="left" w:pos="1134"/>
        </w:tabs>
        <w:autoSpaceDE w:val="0"/>
        <w:autoSpaceDN w:val="0"/>
        <w:adjustRightInd w:val="0"/>
        <w:spacing w:after="0" w:line="240" w:lineRule="auto"/>
        <w:ind w:left="0"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 xml:space="preserve">аналитические способности и </w:t>
      </w:r>
      <w:r>
        <w:rPr>
          <w:rFonts w:ascii="Times New Roman" w:hAnsi="Times New Roman"/>
          <w:sz w:val="28"/>
          <w:szCs w:val="28"/>
        </w:rPr>
        <w:t xml:space="preserve">навыки </w:t>
      </w:r>
      <w:r>
        <w:rPr>
          <w:rFonts w:ascii="Times New Roman" w:eastAsia="Calibri" w:hAnsi="Times New Roman"/>
          <w:sz w:val="28"/>
          <w:szCs w:val="28"/>
          <w:lang w:eastAsia="en-US"/>
        </w:rPr>
        <w:t>делового и профессионального общения.</w:t>
      </w:r>
    </w:p>
    <w:p w:rsidR="00C27762" w:rsidRDefault="00C27762" w:rsidP="00C27762">
      <w:pPr>
        <w:pStyle w:val="a4"/>
        <w:tabs>
          <w:tab w:val="left" w:pos="1134"/>
        </w:tabs>
        <w:autoSpaceDE w:val="0"/>
        <w:autoSpaceDN w:val="0"/>
        <w:adjustRightInd w:val="0"/>
        <w:spacing w:after="0" w:line="240" w:lineRule="auto"/>
        <w:ind w:left="0"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По результатам проведения индивидуального собеседования конкурсной комиссией определяется наиболее подготовленный кандидат.</w:t>
      </w:r>
    </w:p>
    <w:p w:rsidR="00C27762" w:rsidRDefault="00C27762" w:rsidP="00C27762">
      <w:pPr>
        <w:pStyle w:val="a4"/>
        <w:numPr>
          <w:ilvl w:val="0"/>
          <w:numId w:val="1"/>
        </w:numPr>
        <w:tabs>
          <w:tab w:val="left" w:pos="1134"/>
        </w:tabs>
        <w:autoSpaceDE w:val="0"/>
        <w:autoSpaceDN w:val="0"/>
        <w:adjustRightInd w:val="0"/>
        <w:spacing w:after="0" w:line="240" w:lineRule="auto"/>
        <w:ind w:left="0" w:firstLine="709"/>
        <w:jc w:val="both"/>
        <w:outlineLvl w:val="0"/>
        <w:rPr>
          <w:rFonts w:ascii="Times New Roman" w:hAnsi="Times New Roman"/>
          <w:sz w:val="28"/>
          <w:szCs w:val="28"/>
        </w:rPr>
      </w:pPr>
      <w:r>
        <w:rPr>
          <w:rFonts w:ascii="Times New Roman" w:eastAsia="Calibri" w:hAnsi="Times New Roman"/>
          <w:sz w:val="28"/>
          <w:szCs w:val="28"/>
          <w:lang w:eastAsia="en-US"/>
        </w:rPr>
        <w:t>Групповые дискуссии проводятся одновременно со всеми кандидатами в форме свободной беседы, в ходе которых кандидаты устно и публично отвечают на вопросы, задаваемые членами конкурсной комиссии.</w:t>
      </w:r>
      <w:r>
        <w:rPr>
          <w:rFonts w:ascii="Times New Roman" w:hAnsi="Times New Roman"/>
          <w:sz w:val="28"/>
          <w:szCs w:val="28"/>
        </w:rPr>
        <w:t xml:space="preserve"> При обсуждении какого-либо </w:t>
      </w:r>
      <w:hyperlink r:id="rId11" w:tooltip="Спор" w:history="1">
        <w:r>
          <w:rPr>
            <w:rStyle w:val="a3"/>
            <w:rFonts w:ascii="Times New Roman" w:hAnsi="Times New Roman"/>
            <w:color w:val="auto"/>
            <w:sz w:val="28"/>
            <w:szCs w:val="28"/>
            <w:u w:val="none"/>
          </w:rPr>
          <w:t>спорного</w:t>
        </w:r>
      </w:hyperlink>
      <w:r>
        <w:rPr>
          <w:rFonts w:ascii="Times New Roman" w:hAnsi="Times New Roman"/>
          <w:sz w:val="28"/>
          <w:szCs w:val="28"/>
        </w:rPr>
        <w:t xml:space="preserve"> (дискуссионного) вопроса или проблемы каждый кандидат, оппонируя мнению собеседника, должен четко изложить и аргументировать свою позицию.</w:t>
      </w:r>
    </w:p>
    <w:p w:rsidR="00C27762" w:rsidRDefault="00C27762" w:rsidP="00C27762">
      <w:pPr>
        <w:pStyle w:val="a4"/>
        <w:tabs>
          <w:tab w:val="left" w:pos="1134"/>
        </w:tabs>
        <w:autoSpaceDE w:val="0"/>
        <w:autoSpaceDN w:val="0"/>
        <w:adjustRightInd w:val="0"/>
        <w:spacing w:after="0" w:line="240" w:lineRule="auto"/>
        <w:ind w:left="0" w:firstLine="709"/>
        <w:jc w:val="both"/>
        <w:outlineLvl w:val="0"/>
        <w:rPr>
          <w:rFonts w:ascii="Times New Roman" w:hAnsi="Times New Roman"/>
          <w:sz w:val="28"/>
          <w:szCs w:val="28"/>
        </w:rPr>
      </w:pPr>
      <w:r>
        <w:rPr>
          <w:rFonts w:ascii="Times New Roman" w:hAnsi="Times New Roman"/>
          <w:sz w:val="28"/>
          <w:szCs w:val="28"/>
        </w:rPr>
        <w:t>Общая оценка</w:t>
      </w:r>
      <w:r>
        <w:rPr>
          <w:rStyle w:val="HTML1"/>
          <w:rFonts w:ascii="Times New Roman" w:hAnsi="Times New Roman"/>
          <w:sz w:val="28"/>
          <w:szCs w:val="28"/>
        </w:rPr>
        <w:t xml:space="preserve"> </w:t>
      </w:r>
      <w:r>
        <w:rPr>
          <w:rStyle w:val="HTML1"/>
          <w:rFonts w:ascii="Times New Roman" w:hAnsi="Times New Roman"/>
          <w:i w:val="0"/>
          <w:sz w:val="28"/>
          <w:szCs w:val="28"/>
        </w:rPr>
        <w:t>проведения групповых дискуссий</w:t>
      </w:r>
      <w:r>
        <w:rPr>
          <w:rFonts w:ascii="Times New Roman" w:hAnsi="Times New Roman"/>
          <w:sz w:val="28"/>
          <w:szCs w:val="28"/>
        </w:rPr>
        <w:t xml:space="preserve"> складывается из оценок составляющих ее элементов по десятибалльной шкале:</w:t>
      </w:r>
    </w:p>
    <w:p w:rsidR="00C27762" w:rsidRDefault="00C27762" w:rsidP="00C27762">
      <w:pPr>
        <w:pStyle w:val="a4"/>
        <w:tabs>
          <w:tab w:val="left" w:pos="1134"/>
        </w:tabs>
        <w:autoSpaceDE w:val="0"/>
        <w:autoSpaceDN w:val="0"/>
        <w:adjustRightInd w:val="0"/>
        <w:spacing w:after="0" w:line="240" w:lineRule="auto"/>
        <w:ind w:left="0" w:firstLine="709"/>
        <w:jc w:val="both"/>
        <w:outlineLvl w:val="0"/>
        <w:rPr>
          <w:rFonts w:ascii="Times New Roman" w:hAnsi="Times New Roman"/>
          <w:sz w:val="28"/>
          <w:szCs w:val="28"/>
        </w:rPr>
      </w:pPr>
      <w:r>
        <w:rPr>
          <w:rFonts w:ascii="Times New Roman" w:hAnsi="Times New Roman"/>
          <w:sz w:val="28"/>
          <w:szCs w:val="28"/>
        </w:rPr>
        <w:t>последовательность, объем и качество ответов;</w:t>
      </w:r>
    </w:p>
    <w:p w:rsidR="00C27762" w:rsidRDefault="00C27762" w:rsidP="00C27762">
      <w:pPr>
        <w:pStyle w:val="a4"/>
        <w:tabs>
          <w:tab w:val="left" w:pos="1134"/>
        </w:tabs>
        <w:autoSpaceDE w:val="0"/>
        <w:autoSpaceDN w:val="0"/>
        <w:adjustRightInd w:val="0"/>
        <w:spacing w:after="0" w:line="240" w:lineRule="auto"/>
        <w:ind w:left="0" w:firstLine="709"/>
        <w:jc w:val="both"/>
        <w:outlineLvl w:val="0"/>
        <w:rPr>
          <w:rFonts w:ascii="Times New Roman" w:hAnsi="Times New Roman"/>
          <w:sz w:val="28"/>
          <w:szCs w:val="28"/>
        </w:rPr>
      </w:pPr>
      <w:r>
        <w:rPr>
          <w:rFonts w:ascii="Times New Roman" w:eastAsia="Calibri" w:hAnsi="Times New Roman"/>
          <w:sz w:val="28"/>
          <w:szCs w:val="28"/>
          <w:lang w:eastAsia="en-US"/>
        </w:rPr>
        <w:t xml:space="preserve">уровень профессиональных знаний и </w:t>
      </w:r>
      <w:r>
        <w:rPr>
          <w:rFonts w:ascii="Times New Roman" w:hAnsi="Times New Roman"/>
          <w:sz w:val="28"/>
          <w:szCs w:val="28"/>
        </w:rPr>
        <w:t>правильность использования понятий и терминов;</w:t>
      </w:r>
    </w:p>
    <w:p w:rsidR="00C27762" w:rsidRDefault="00C27762" w:rsidP="00C27762">
      <w:pPr>
        <w:pStyle w:val="a4"/>
        <w:tabs>
          <w:tab w:val="left" w:pos="1134"/>
        </w:tabs>
        <w:autoSpaceDE w:val="0"/>
        <w:autoSpaceDN w:val="0"/>
        <w:adjustRightInd w:val="0"/>
        <w:spacing w:after="0" w:line="240" w:lineRule="auto"/>
        <w:ind w:left="0" w:firstLine="709"/>
        <w:jc w:val="both"/>
        <w:outlineLvl w:val="0"/>
        <w:rPr>
          <w:rFonts w:ascii="Times New Roman" w:hAnsi="Times New Roman"/>
          <w:sz w:val="28"/>
          <w:szCs w:val="28"/>
        </w:rPr>
      </w:pPr>
      <w:r>
        <w:rPr>
          <w:rFonts w:ascii="Times New Roman" w:eastAsia="Calibri" w:hAnsi="Times New Roman"/>
          <w:sz w:val="28"/>
          <w:szCs w:val="28"/>
          <w:lang w:eastAsia="en-US"/>
        </w:rPr>
        <w:t>аналитические способности</w:t>
      </w:r>
      <w:r>
        <w:rPr>
          <w:rFonts w:ascii="Times New Roman" w:hAnsi="Times New Roman"/>
          <w:sz w:val="28"/>
          <w:szCs w:val="28"/>
        </w:rPr>
        <w:t xml:space="preserve"> и навыки </w:t>
      </w:r>
      <w:r>
        <w:rPr>
          <w:rFonts w:ascii="Times New Roman" w:eastAsia="Calibri" w:hAnsi="Times New Roman"/>
          <w:sz w:val="28"/>
          <w:szCs w:val="28"/>
          <w:lang w:eastAsia="en-US"/>
        </w:rPr>
        <w:t>делового и профессионального общения;</w:t>
      </w:r>
    </w:p>
    <w:p w:rsidR="00C27762" w:rsidRDefault="00C27762" w:rsidP="00C27762">
      <w:pPr>
        <w:pStyle w:val="a4"/>
        <w:tabs>
          <w:tab w:val="left" w:pos="1134"/>
        </w:tabs>
        <w:autoSpaceDE w:val="0"/>
        <w:autoSpaceDN w:val="0"/>
        <w:adjustRightInd w:val="0"/>
        <w:spacing w:after="0" w:line="240" w:lineRule="auto"/>
        <w:ind w:left="0" w:firstLine="709"/>
        <w:jc w:val="both"/>
        <w:outlineLvl w:val="0"/>
        <w:rPr>
          <w:rFonts w:ascii="Times New Roman" w:eastAsia="Calibri" w:hAnsi="Times New Roman"/>
          <w:sz w:val="28"/>
          <w:szCs w:val="28"/>
          <w:lang w:eastAsia="en-US"/>
        </w:rPr>
      </w:pPr>
      <w:r>
        <w:rPr>
          <w:rFonts w:ascii="Times New Roman" w:hAnsi="Times New Roman"/>
          <w:sz w:val="28"/>
          <w:szCs w:val="28"/>
        </w:rPr>
        <w:t>активность</w:t>
      </w:r>
      <w:r>
        <w:rPr>
          <w:rFonts w:ascii="Times New Roman" w:eastAsia="Calibri" w:hAnsi="Times New Roman"/>
          <w:sz w:val="28"/>
          <w:szCs w:val="28"/>
          <w:lang w:eastAsia="en-US"/>
        </w:rPr>
        <w:t>.</w:t>
      </w:r>
    </w:p>
    <w:p w:rsidR="00C27762" w:rsidRDefault="00C27762" w:rsidP="00C27762">
      <w:pPr>
        <w:pStyle w:val="a4"/>
        <w:tabs>
          <w:tab w:val="left" w:pos="1134"/>
        </w:tabs>
        <w:autoSpaceDE w:val="0"/>
        <w:autoSpaceDN w:val="0"/>
        <w:adjustRightInd w:val="0"/>
        <w:spacing w:after="0" w:line="240" w:lineRule="auto"/>
        <w:ind w:left="0"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По результатам проведения групповых дискуссий конкурсной комиссией определяется наиболее подготовленный кандидат.</w:t>
      </w:r>
    </w:p>
    <w:p w:rsidR="00C27762" w:rsidRDefault="00C27762" w:rsidP="00C27762">
      <w:pPr>
        <w:pStyle w:val="a4"/>
        <w:numPr>
          <w:ilvl w:val="0"/>
          <w:numId w:val="1"/>
        </w:numPr>
        <w:tabs>
          <w:tab w:val="left" w:pos="1134"/>
        </w:tabs>
        <w:autoSpaceDE w:val="0"/>
        <w:autoSpaceDN w:val="0"/>
        <w:adjustRightInd w:val="0"/>
        <w:spacing w:after="0" w:line="240" w:lineRule="auto"/>
        <w:ind w:left="0"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 xml:space="preserve">Написание реферата является самостоятельной письменной работой кандидата по теме, соответствующей направлению деятельности Комитета, применительно к исполнению должностных обязанностей муниципального служащего по должности, на которую проводится конкурс. В реферате должны быть последовательно изложены основные достижения кандидата в профессиональной деятельности, перечень реализованных им проектов, позволяющие проанализировать его аналитические навыки и знания, уровень подготовленности. Общее время для написания реферата не должно превышать 2 часов, объем реферата 3 - </w:t>
      </w:r>
      <w:r>
        <w:rPr>
          <w:rFonts w:ascii="Times New Roman" w:hAnsi="Times New Roman"/>
          <w:sz w:val="28"/>
          <w:szCs w:val="28"/>
        </w:rPr>
        <w:t>5 страниц рукописного текста на листах формата А</w:t>
      </w:r>
      <w:proofErr w:type="gramStart"/>
      <w:r>
        <w:rPr>
          <w:rFonts w:ascii="Times New Roman" w:hAnsi="Times New Roman"/>
          <w:sz w:val="28"/>
          <w:szCs w:val="28"/>
        </w:rPr>
        <w:t>4</w:t>
      </w:r>
      <w:proofErr w:type="gramEnd"/>
      <w:r>
        <w:rPr>
          <w:rFonts w:ascii="Times New Roman" w:hAnsi="Times New Roman"/>
          <w:sz w:val="28"/>
          <w:szCs w:val="28"/>
        </w:rPr>
        <w:t>.</w:t>
      </w:r>
    </w:p>
    <w:p w:rsidR="00C27762" w:rsidRDefault="00C27762" w:rsidP="00C27762">
      <w:pPr>
        <w:pStyle w:val="a4"/>
        <w:tabs>
          <w:tab w:val="left" w:pos="1134"/>
        </w:tabs>
        <w:autoSpaceDE w:val="0"/>
        <w:autoSpaceDN w:val="0"/>
        <w:adjustRightInd w:val="0"/>
        <w:spacing w:after="0" w:line="240" w:lineRule="auto"/>
        <w:ind w:left="0" w:firstLine="709"/>
        <w:jc w:val="both"/>
        <w:outlineLvl w:val="0"/>
        <w:rPr>
          <w:rFonts w:ascii="Times New Roman" w:hAnsi="Times New Roman"/>
          <w:sz w:val="28"/>
          <w:szCs w:val="28"/>
        </w:rPr>
      </w:pPr>
      <w:r>
        <w:rPr>
          <w:rFonts w:ascii="Times New Roman" w:hAnsi="Times New Roman"/>
          <w:sz w:val="28"/>
          <w:szCs w:val="28"/>
        </w:rPr>
        <w:lastRenderedPageBreak/>
        <w:t>Общая оценка</w:t>
      </w:r>
      <w:r>
        <w:rPr>
          <w:rStyle w:val="HTML1"/>
          <w:rFonts w:ascii="Times New Roman" w:hAnsi="Times New Roman"/>
          <w:sz w:val="28"/>
          <w:szCs w:val="28"/>
        </w:rPr>
        <w:t xml:space="preserve"> </w:t>
      </w:r>
      <w:r>
        <w:rPr>
          <w:rStyle w:val="HTML1"/>
          <w:rFonts w:ascii="Times New Roman" w:hAnsi="Times New Roman"/>
          <w:i w:val="0"/>
          <w:sz w:val="28"/>
          <w:szCs w:val="28"/>
        </w:rPr>
        <w:t>написания реферата</w:t>
      </w:r>
      <w:r>
        <w:rPr>
          <w:rFonts w:ascii="Times New Roman" w:hAnsi="Times New Roman"/>
          <w:sz w:val="28"/>
          <w:szCs w:val="28"/>
        </w:rPr>
        <w:t xml:space="preserve"> складывается из оценок составляющих ее элементов по десятибалльной шкале:</w:t>
      </w:r>
    </w:p>
    <w:p w:rsidR="00C27762" w:rsidRDefault="00C27762" w:rsidP="00C27762">
      <w:pPr>
        <w:pStyle w:val="a4"/>
        <w:tabs>
          <w:tab w:val="left" w:pos="1134"/>
        </w:tabs>
        <w:autoSpaceDE w:val="0"/>
        <w:autoSpaceDN w:val="0"/>
        <w:adjustRightInd w:val="0"/>
        <w:spacing w:after="0" w:line="240" w:lineRule="auto"/>
        <w:ind w:left="0" w:firstLine="709"/>
        <w:jc w:val="both"/>
        <w:outlineLvl w:val="0"/>
        <w:rPr>
          <w:rFonts w:ascii="Times New Roman" w:hAnsi="Times New Roman"/>
          <w:sz w:val="28"/>
          <w:szCs w:val="28"/>
        </w:rPr>
      </w:pPr>
      <w:r>
        <w:rPr>
          <w:rFonts w:ascii="Times New Roman" w:hAnsi="Times New Roman"/>
          <w:sz w:val="28"/>
          <w:szCs w:val="28"/>
        </w:rPr>
        <w:t xml:space="preserve">последовательность, объем и качество </w:t>
      </w:r>
      <w:r>
        <w:rPr>
          <w:rFonts w:ascii="Times New Roman" w:eastAsia="Calibri" w:hAnsi="Times New Roman"/>
          <w:sz w:val="28"/>
          <w:szCs w:val="28"/>
          <w:lang w:eastAsia="en-US"/>
        </w:rPr>
        <w:t>раскрытия содержания темы</w:t>
      </w:r>
      <w:r>
        <w:rPr>
          <w:rFonts w:ascii="Times New Roman" w:hAnsi="Times New Roman"/>
          <w:sz w:val="28"/>
          <w:szCs w:val="28"/>
        </w:rPr>
        <w:t>;</w:t>
      </w:r>
    </w:p>
    <w:p w:rsidR="00C27762" w:rsidRDefault="00C27762" w:rsidP="00C27762">
      <w:pPr>
        <w:pStyle w:val="a4"/>
        <w:tabs>
          <w:tab w:val="left" w:pos="1134"/>
        </w:tabs>
        <w:autoSpaceDE w:val="0"/>
        <w:autoSpaceDN w:val="0"/>
        <w:adjustRightInd w:val="0"/>
        <w:spacing w:after="0" w:line="240" w:lineRule="auto"/>
        <w:ind w:left="0" w:firstLine="709"/>
        <w:jc w:val="both"/>
        <w:outlineLvl w:val="0"/>
        <w:rPr>
          <w:rFonts w:ascii="Times New Roman" w:hAnsi="Times New Roman"/>
          <w:sz w:val="28"/>
          <w:szCs w:val="28"/>
        </w:rPr>
      </w:pPr>
      <w:r>
        <w:rPr>
          <w:rFonts w:ascii="Times New Roman" w:eastAsia="Calibri" w:hAnsi="Times New Roman"/>
          <w:sz w:val="28"/>
          <w:szCs w:val="28"/>
          <w:lang w:eastAsia="en-US"/>
        </w:rPr>
        <w:t xml:space="preserve">уровень профессиональных знаний и </w:t>
      </w:r>
      <w:r>
        <w:rPr>
          <w:rFonts w:ascii="Times New Roman" w:hAnsi="Times New Roman"/>
          <w:sz w:val="28"/>
          <w:szCs w:val="28"/>
        </w:rPr>
        <w:t>правильность использования понятий и терминов;</w:t>
      </w:r>
    </w:p>
    <w:p w:rsidR="00C27762" w:rsidRDefault="00C27762" w:rsidP="00C27762">
      <w:pPr>
        <w:pStyle w:val="a4"/>
        <w:tabs>
          <w:tab w:val="left" w:pos="1134"/>
        </w:tabs>
        <w:autoSpaceDE w:val="0"/>
        <w:autoSpaceDN w:val="0"/>
        <w:adjustRightInd w:val="0"/>
        <w:spacing w:after="0" w:line="240" w:lineRule="auto"/>
        <w:ind w:left="0"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знание правил русского языка (орфографии, пунктуации, культуры речи);</w:t>
      </w:r>
    </w:p>
    <w:p w:rsidR="00C27762" w:rsidRDefault="00C27762" w:rsidP="00C27762">
      <w:pPr>
        <w:pStyle w:val="a4"/>
        <w:tabs>
          <w:tab w:val="left" w:pos="1134"/>
        </w:tabs>
        <w:autoSpaceDE w:val="0"/>
        <w:autoSpaceDN w:val="0"/>
        <w:adjustRightInd w:val="0"/>
        <w:spacing w:after="0" w:line="240" w:lineRule="auto"/>
        <w:ind w:left="0"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аналитические способности;</w:t>
      </w:r>
    </w:p>
    <w:p w:rsidR="00C27762" w:rsidRDefault="00C27762" w:rsidP="00C27762">
      <w:pPr>
        <w:pStyle w:val="a4"/>
        <w:tabs>
          <w:tab w:val="left" w:pos="1134"/>
        </w:tabs>
        <w:autoSpaceDE w:val="0"/>
        <w:autoSpaceDN w:val="0"/>
        <w:adjustRightInd w:val="0"/>
        <w:spacing w:after="0" w:line="240" w:lineRule="auto"/>
        <w:ind w:left="0" w:firstLine="709"/>
        <w:jc w:val="both"/>
        <w:outlineLvl w:val="0"/>
        <w:rPr>
          <w:rFonts w:ascii="Times New Roman" w:hAnsi="Times New Roman"/>
          <w:sz w:val="28"/>
          <w:szCs w:val="28"/>
        </w:rPr>
      </w:pPr>
      <w:r>
        <w:rPr>
          <w:rFonts w:ascii="Times New Roman" w:hAnsi="Times New Roman"/>
          <w:sz w:val="28"/>
          <w:szCs w:val="28"/>
        </w:rPr>
        <w:t>время, затраченное на написание реферата.</w:t>
      </w:r>
    </w:p>
    <w:p w:rsidR="00C27762" w:rsidRDefault="00C27762" w:rsidP="00C27762">
      <w:pPr>
        <w:pStyle w:val="a4"/>
        <w:tabs>
          <w:tab w:val="left" w:pos="1134"/>
        </w:tabs>
        <w:autoSpaceDE w:val="0"/>
        <w:autoSpaceDN w:val="0"/>
        <w:adjustRightInd w:val="0"/>
        <w:spacing w:after="0" w:line="240" w:lineRule="auto"/>
        <w:ind w:left="0"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По результатам написания реферата конкурсной комиссией определяется наиболее подготовленный кандидат.</w:t>
      </w:r>
    </w:p>
    <w:p w:rsidR="00C27762" w:rsidRDefault="00C27762" w:rsidP="00C27762">
      <w:pPr>
        <w:pStyle w:val="a4"/>
        <w:tabs>
          <w:tab w:val="left" w:pos="1134"/>
        </w:tabs>
        <w:autoSpaceDE w:val="0"/>
        <w:autoSpaceDN w:val="0"/>
        <w:adjustRightInd w:val="0"/>
        <w:spacing w:after="0" w:line="240" w:lineRule="auto"/>
        <w:ind w:left="0" w:firstLine="709"/>
        <w:jc w:val="both"/>
        <w:outlineLvl w:val="0"/>
        <w:rPr>
          <w:rFonts w:ascii="Times New Roman" w:eastAsia="Calibri" w:hAnsi="Times New Roman"/>
          <w:sz w:val="28"/>
          <w:szCs w:val="28"/>
          <w:lang w:eastAsia="en-US"/>
        </w:rPr>
      </w:pPr>
      <w:r>
        <w:rPr>
          <w:rFonts w:ascii="Times New Roman" w:hAnsi="Times New Roman"/>
          <w:sz w:val="28"/>
          <w:szCs w:val="28"/>
        </w:rPr>
        <w:t xml:space="preserve">Написанные рефераты после проведения конкурса </w:t>
      </w:r>
      <w:r>
        <w:rPr>
          <w:rFonts w:ascii="Times New Roman" w:eastAsia="Calibri" w:hAnsi="Times New Roman"/>
          <w:sz w:val="28"/>
          <w:szCs w:val="28"/>
          <w:lang w:eastAsia="en-US"/>
        </w:rPr>
        <w:t>кандидатам</w:t>
      </w:r>
      <w:r>
        <w:rPr>
          <w:rFonts w:ascii="Times New Roman" w:hAnsi="Times New Roman"/>
          <w:sz w:val="28"/>
          <w:szCs w:val="28"/>
        </w:rPr>
        <w:t xml:space="preserve"> не возвращаются и рецензии на них не выдаются.</w:t>
      </w:r>
    </w:p>
    <w:p w:rsidR="00C27762" w:rsidRDefault="00C27762" w:rsidP="00C27762">
      <w:pPr>
        <w:pStyle w:val="a4"/>
        <w:numPr>
          <w:ilvl w:val="0"/>
          <w:numId w:val="1"/>
        </w:numPr>
        <w:tabs>
          <w:tab w:val="left" w:pos="1134"/>
        </w:tabs>
        <w:autoSpaceDE w:val="0"/>
        <w:autoSpaceDN w:val="0"/>
        <w:adjustRightInd w:val="0"/>
        <w:spacing w:after="0" w:line="240" w:lineRule="auto"/>
        <w:ind w:left="0" w:firstLine="709"/>
        <w:jc w:val="both"/>
        <w:outlineLvl w:val="0"/>
        <w:rPr>
          <w:rFonts w:ascii="Times New Roman" w:hAnsi="Times New Roman"/>
          <w:sz w:val="28"/>
          <w:szCs w:val="28"/>
        </w:rPr>
      </w:pPr>
      <w:r>
        <w:rPr>
          <w:rStyle w:val="HTML1"/>
          <w:i w:val="0"/>
          <w:sz w:val="28"/>
          <w:szCs w:val="28"/>
        </w:rPr>
        <w:t>Выполнение практических заданий</w:t>
      </w:r>
      <w:r>
        <w:rPr>
          <w:rFonts w:ascii="Times New Roman" w:hAnsi="Times New Roman"/>
          <w:sz w:val="28"/>
          <w:szCs w:val="28"/>
        </w:rPr>
        <w:t xml:space="preserve"> заключается в умении кандидата быстро и качественно исполнить конкретные должностные обязанности по должности муниципальной службы,</w:t>
      </w:r>
      <w:r>
        <w:rPr>
          <w:rFonts w:ascii="Times New Roman" w:eastAsia="Calibri" w:hAnsi="Times New Roman"/>
          <w:sz w:val="28"/>
          <w:szCs w:val="28"/>
          <w:lang w:eastAsia="en-US"/>
        </w:rPr>
        <w:t xml:space="preserve"> на которую проводится конкурс.</w:t>
      </w:r>
    </w:p>
    <w:p w:rsidR="00C27762" w:rsidRDefault="00C27762" w:rsidP="00C27762">
      <w:pPr>
        <w:pStyle w:val="a4"/>
        <w:tabs>
          <w:tab w:val="left" w:pos="1134"/>
        </w:tabs>
        <w:autoSpaceDE w:val="0"/>
        <w:autoSpaceDN w:val="0"/>
        <w:adjustRightInd w:val="0"/>
        <w:spacing w:after="0" w:line="240" w:lineRule="auto"/>
        <w:ind w:left="0" w:firstLine="709"/>
        <w:jc w:val="both"/>
        <w:outlineLvl w:val="0"/>
        <w:rPr>
          <w:rFonts w:ascii="Times New Roman" w:hAnsi="Times New Roman"/>
          <w:sz w:val="28"/>
          <w:szCs w:val="28"/>
        </w:rPr>
      </w:pPr>
      <w:r>
        <w:rPr>
          <w:rFonts w:ascii="Times New Roman" w:hAnsi="Times New Roman"/>
          <w:sz w:val="28"/>
          <w:szCs w:val="28"/>
        </w:rPr>
        <w:t>Для выполнения практических заданий кандидату должно быть предоставлено рабочее место, оборудованное персональным компьютером с необходимыми материалами, и 2 задания, на выполнение которых кандидату отводится не более 3 часов.</w:t>
      </w:r>
    </w:p>
    <w:p w:rsidR="00C27762" w:rsidRDefault="00C27762" w:rsidP="00C27762">
      <w:pPr>
        <w:pStyle w:val="a4"/>
        <w:tabs>
          <w:tab w:val="left" w:pos="1134"/>
        </w:tabs>
        <w:autoSpaceDE w:val="0"/>
        <w:autoSpaceDN w:val="0"/>
        <w:adjustRightInd w:val="0"/>
        <w:spacing w:after="0" w:line="240" w:lineRule="auto"/>
        <w:ind w:left="0" w:firstLine="709"/>
        <w:jc w:val="both"/>
        <w:outlineLvl w:val="0"/>
        <w:rPr>
          <w:rFonts w:ascii="Times New Roman" w:hAnsi="Times New Roman"/>
          <w:sz w:val="28"/>
          <w:szCs w:val="28"/>
        </w:rPr>
      </w:pPr>
      <w:r>
        <w:rPr>
          <w:rFonts w:ascii="Times New Roman" w:hAnsi="Times New Roman"/>
          <w:sz w:val="28"/>
          <w:szCs w:val="28"/>
        </w:rPr>
        <w:t>При выполнении кандидатом практического задания выявляются и сопоставляются профессиональные навыки эффективного планирования рабочего времени, владения современными технологиями работы с информацией и информационными системами, составления документов аналитического, делового и справочно-информационного характера, подготовки и систематизации информационных материалов, работы с документами, текстами, информацией.</w:t>
      </w:r>
    </w:p>
    <w:p w:rsidR="00C27762" w:rsidRDefault="00C27762" w:rsidP="00C27762">
      <w:pPr>
        <w:pStyle w:val="a4"/>
        <w:tabs>
          <w:tab w:val="left" w:pos="1134"/>
        </w:tabs>
        <w:autoSpaceDE w:val="0"/>
        <w:autoSpaceDN w:val="0"/>
        <w:adjustRightInd w:val="0"/>
        <w:spacing w:after="0" w:line="240" w:lineRule="auto"/>
        <w:ind w:left="0" w:firstLine="709"/>
        <w:jc w:val="both"/>
        <w:outlineLvl w:val="0"/>
        <w:rPr>
          <w:rFonts w:ascii="Times New Roman" w:hAnsi="Times New Roman"/>
          <w:sz w:val="28"/>
          <w:szCs w:val="28"/>
        </w:rPr>
      </w:pPr>
      <w:r>
        <w:rPr>
          <w:rFonts w:ascii="Times New Roman" w:hAnsi="Times New Roman"/>
          <w:sz w:val="28"/>
          <w:szCs w:val="28"/>
        </w:rPr>
        <w:t>Общая оценка</w:t>
      </w:r>
      <w:r>
        <w:rPr>
          <w:rStyle w:val="HTML1"/>
          <w:rFonts w:ascii="Times New Roman" w:hAnsi="Times New Roman"/>
          <w:sz w:val="28"/>
          <w:szCs w:val="28"/>
        </w:rPr>
        <w:t xml:space="preserve"> </w:t>
      </w:r>
      <w:r>
        <w:rPr>
          <w:rStyle w:val="HTML1"/>
          <w:rFonts w:ascii="Times New Roman" w:hAnsi="Times New Roman"/>
          <w:i w:val="0"/>
          <w:sz w:val="28"/>
          <w:szCs w:val="28"/>
        </w:rPr>
        <w:t>выполнения практического задания</w:t>
      </w:r>
      <w:r>
        <w:rPr>
          <w:rFonts w:ascii="Times New Roman" w:hAnsi="Times New Roman"/>
          <w:sz w:val="28"/>
          <w:szCs w:val="28"/>
        </w:rPr>
        <w:t xml:space="preserve"> складывается из оценок составляющих его элементов по десятибалльной шкале:</w:t>
      </w:r>
    </w:p>
    <w:p w:rsidR="00C27762" w:rsidRDefault="00C27762" w:rsidP="00C27762">
      <w:pPr>
        <w:pStyle w:val="a4"/>
        <w:tabs>
          <w:tab w:val="left" w:pos="1134"/>
        </w:tabs>
        <w:autoSpaceDE w:val="0"/>
        <w:autoSpaceDN w:val="0"/>
        <w:adjustRightInd w:val="0"/>
        <w:spacing w:after="0" w:line="240" w:lineRule="auto"/>
        <w:ind w:left="0" w:firstLine="709"/>
        <w:jc w:val="both"/>
        <w:outlineLvl w:val="0"/>
        <w:rPr>
          <w:rFonts w:ascii="Times New Roman" w:hAnsi="Times New Roman"/>
          <w:sz w:val="28"/>
          <w:szCs w:val="28"/>
        </w:rPr>
      </w:pPr>
      <w:r>
        <w:rPr>
          <w:rFonts w:ascii="Times New Roman" w:hAnsi="Times New Roman"/>
          <w:sz w:val="28"/>
          <w:szCs w:val="28"/>
        </w:rPr>
        <w:t>объем и качество выполнения практического задания;</w:t>
      </w:r>
    </w:p>
    <w:p w:rsidR="00C27762" w:rsidRDefault="00C27762" w:rsidP="00C27762">
      <w:pPr>
        <w:pStyle w:val="a4"/>
        <w:tabs>
          <w:tab w:val="left" w:pos="1134"/>
        </w:tabs>
        <w:autoSpaceDE w:val="0"/>
        <w:autoSpaceDN w:val="0"/>
        <w:adjustRightInd w:val="0"/>
        <w:spacing w:after="0" w:line="240" w:lineRule="auto"/>
        <w:ind w:left="0" w:firstLine="709"/>
        <w:jc w:val="both"/>
        <w:outlineLvl w:val="0"/>
        <w:rPr>
          <w:rFonts w:ascii="Times New Roman" w:hAnsi="Times New Roman"/>
          <w:sz w:val="28"/>
          <w:szCs w:val="28"/>
        </w:rPr>
      </w:pPr>
      <w:r>
        <w:rPr>
          <w:rFonts w:ascii="Times New Roman" w:hAnsi="Times New Roman"/>
          <w:sz w:val="28"/>
          <w:szCs w:val="28"/>
        </w:rPr>
        <w:t>время, затраченное на выполнение практического задания.</w:t>
      </w:r>
    </w:p>
    <w:p w:rsidR="00C27762" w:rsidRDefault="00C27762" w:rsidP="00C27762">
      <w:pPr>
        <w:pStyle w:val="a4"/>
        <w:tabs>
          <w:tab w:val="left" w:pos="1134"/>
        </w:tabs>
        <w:autoSpaceDE w:val="0"/>
        <w:autoSpaceDN w:val="0"/>
        <w:adjustRightInd w:val="0"/>
        <w:spacing w:after="0" w:line="240" w:lineRule="auto"/>
        <w:ind w:left="0" w:firstLine="709"/>
        <w:jc w:val="both"/>
        <w:outlineLvl w:val="0"/>
        <w:rPr>
          <w:rFonts w:ascii="Times New Roman" w:hAnsi="Times New Roman"/>
          <w:sz w:val="28"/>
          <w:szCs w:val="28"/>
        </w:rPr>
      </w:pPr>
      <w:r>
        <w:rPr>
          <w:rFonts w:ascii="Times New Roman" w:hAnsi="Times New Roman"/>
          <w:sz w:val="28"/>
          <w:szCs w:val="28"/>
        </w:rPr>
        <w:t>Члены конкурсной комиссии обязаны внимательно следить за ходом выполнения кандидатом практического задания.</w:t>
      </w:r>
    </w:p>
    <w:p w:rsidR="00C27762" w:rsidRDefault="00C27762" w:rsidP="00C27762">
      <w:pPr>
        <w:pStyle w:val="a4"/>
        <w:tabs>
          <w:tab w:val="left" w:pos="1134"/>
        </w:tabs>
        <w:autoSpaceDE w:val="0"/>
        <w:autoSpaceDN w:val="0"/>
        <w:adjustRightInd w:val="0"/>
        <w:spacing w:after="0" w:line="240" w:lineRule="auto"/>
        <w:ind w:left="0"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 xml:space="preserve">По результатам анализа </w:t>
      </w:r>
      <w:r>
        <w:rPr>
          <w:rStyle w:val="HTML1"/>
          <w:i w:val="0"/>
          <w:sz w:val="28"/>
          <w:szCs w:val="28"/>
        </w:rPr>
        <w:t>выполнения практического задания</w:t>
      </w:r>
      <w:r>
        <w:rPr>
          <w:rFonts w:ascii="Times New Roman" w:eastAsia="Calibri" w:hAnsi="Times New Roman"/>
          <w:sz w:val="28"/>
          <w:szCs w:val="28"/>
          <w:lang w:eastAsia="en-US"/>
        </w:rPr>
        <w:t xml:space="preserve"> конкурсная комиссия определяет наиболее подготовленного кандидата.</w:t>
      </w:r>
    </w:p>
    <w:p w:rsidR="00C27762" w:rsidRDefault="00C27762" w:rsidP="00C27762">
      <w:pPr>
        <w:pStyle w:val="a4"/>
        <w:tabs>
          <w:tab w:val="left" w:pos="1134"/>
        </w:tabs>
        <w:autoSpaceDE w:val="0"/>
        <w:autoSpaceDN w:val="0"/>
        <w:adjustRightInd w:val="0"/>
        <w:spacing w:after="0" w:line="240" w:lineRule="auto"/>
        <w:ind w:left="0"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16. Конкурсная комиссия оценивает кандидата в его отсутствие.</w:t>
      </w:r>
    </w:p>
    <w:p w:rsidR="00C27762" w:rsidRDefault="00C27762" w:rsidP="00C27762">
      <w:pPr>
        <w:tabs>
          <w:tab w:val="left" w:pos="708"/>
        </w:tabs>
        <w:autoSpaceDE w:val="0"/>
        <w:autoSpaceDN w:val="0"/>
        <w:adjustRightInd w:val="0"/>
        <w:ind w:firstLine="709"/>
        <w:jc w:val="both"/>
        <w:rPr>
          <w:rFonts w:eastAsia="Calibri"/>
          <w:sz w:val="28"/>
          <w:szCs w:val="28"/>
          <w:lang w:eastAsia="en-US"/>
        </w:rPr>
      </w:pPr>
      <w:r>
        <w:rPr>
          <w:rFonts w:eastAsia="Calibri"/>
          <w:sz w:val="28"/>
          <w:szCs w:val="28"/>
          <w:lang w:eastAsia="en-US"/>
        </w:rPr>
        <w:t>Полученные кандидатом баллы по результатам проведения конкурса суммируются и заносятся в протокол заседания конкурсной комиссии.</w:t>
      </w:r>
    </w:p>
    <w:p w:rsidR="00C27762" w:rsidRDefault="00C27762" w:rsidP="00C27762">
      <w:pPr>
        <w:tabs>
          <w:tab w:val="left" w:pos="708"/>
        </w:tabs>
        <w:autoSpaceDE w:val="0"/>
        <w:autoSpaceDN w:val="0"/>
        <w:adjustRightInd w:val="0"/>
        <w:ind w:firstLine="709"/>
        <w:jc w:val="both"/>
        <w:rPr>
          <w:rFonts w:eastAsia="Calibri"/>
          <w:sz w:val="28"/>
          <w:szCs w:val="28"/>
          <w:lang w:eastAsia="en-US"/>
        </w:rPr>
      </w:pPr>
      <w:r>
        <w:rPr>
          <w:rFonts w:eastAsia="Calibri"/>
          <w:sz w:val="28"/>
          <w:szCs w:val="28"/>
          <w:lang w:eastAsia="en-US"/>
        </w:rPr>
        <w:t>По итогам рассмотрения документов кандидата, результатам оценки его профессиональных, деловых и личностных качеств, победителем конкурса признается кандидат, набравший наибольшее количество баллов.</w:t>
      </w:r>
    </w:p>
    <w:p w:rsidR="00C27762" w:rsidRDefault="00C27762" w:rsidP="00C27762">
      <w:pPr>
        <w:tabs>
          <w:tab w:val="left" w:pos="708"/>
        </w:tabs>
        <w:autoSpaceDE w:val="0"/>
        <w:autoSpaceDN w:val="0"/>
        <w:adjustRightInd w:val="0"/>
        <w:ind w:firstLine="709"/>
        <w:jc w:val="both"/>
        <w:rPr>
          <w:rFonts w:eastAsia="Calibri"/>
          <w:sz w:val="28"/>
          <w:szCs w:val="28"/>
          <w:lang w:eastAsia="en-US"/>
        </w:rPr>
      </w:pPr>
      <w:r>
        <w:rPr>
          <w:rFonts w:eastAsia="Calibri"/>
          <w:sz w:val="28"/>
          <w:szCs w:val="28"/>
          <w:lang w:eastAsia="en-US"/>
        </w:rPr>
        <w:lastRenderedPageBreak/>
        <w:t>При равенстве баллов у нескольких кандидатов победителем конкурса признается кандидат, набравший наибольшее количество голосов членов конкурсной комиссии.</w:t>
      </w:r>
    </w:p>
    <w:p w:rsidR="00C27762" w:rsidRDefault="00C27762" w:rsidP="00C27762">
      <w:pPr>
        <w:pStyle w:val="a4"/>
        <w:tabs>
          <w:tab w:val="left" w:pos="1134"/>
        </w:tabs>
        <w:autoSpaceDE w:val="0"/>
        <w:autoSpaceDN w:val="0"/>
        <w:adjustRightInd w:val="0"/>
        <w:spacing w:after="0" w:line="240" w:lineRule="auto"/>
        <w:ind w:left="0"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17. Если в результате конкурса не были выявлены кандидаты, отвечающие установленным настоящей Методикой требованиям, или конкурс признан несостоявшимся, руководитель комитета принимает решение о проведении повторного конкурса.</w:t>
      </w:r>
    </w:p>
    <w:p w:rsidR="00C27762" w:rsidRDefault="00C27762" w:rsidP="00C27762">
      <w:pPr>
        <w:pStyle w:val="a4"/>
        <w:tabs>
          <w:tab w:val="left" w:pos="1134"/>
        </w:tabs>
        <w:autoSpaceDE w:val="0"/>
        <w:autoSpaceDN w:val="0"/>
        <w:adjustRightInd w:val="0"/>
        <w:spacing w:after="0" w:line="240" w:lineRule="auto"/>
        <w:ind w:left="0" w:firstLine="709"/>
        <w:jc w:val="both"/>
        <w:outlineLvl w:val="0"/>
        <w:rPr>
          <w:rFonts w:ascii="Times New Roman" w:hAnsi="Times New Roman"/>
          <w:sz w:val="28"/>
          <w:szCs w:val="28"/>
        </w:rPr>
      </w:pPr>
      <w:r>
        <w:rPr>
          <w:rFonts w:ascii="Times New Roman" w:eastAsia="Calibri" w:hAnsi="Times New Roman"/>
          <w:sz w:val="28"/>
          <w:szCs w:val="28"/>
          <w:lang w:eastAsia="en-US"/>
        </w:rPr>
        <w:t>18. С победителем конкурса заключается трудовой договор и издается приказ руководителя комитета о назначении на вакантную должность муниципальной службы в Комитете</w:t>
      </w:r>
      <w:r>
        <w:rPr>
          <w:rFonts w:ascii="Times New Roman" w:hAnsi="Times New Roman"/>
          <w:sz w:val="28"/>
          <w:szCs w:val="28"/>
        </w:rPr>
        <w:t>.</w:t>
      </w:r>
    </w:p>
    <w:p w:rsidR="00C27762" w:rsidRDefault="00C27762" w:rsidP="00C27762">
      <w:pPr>
        <w:tabs>
          <w:tab w:val="left" w:pos="1134"/>
        </w:tabs>
        <w:autoSpaceDE w:val="0"/>
        <w:autoSpaceDN w:val="0"/>
        <w:adjustRightInd w:val="0"/>
        <w:ind w:firstLine="709"/>
        <w:jc w:val="both"/>
        <w:outlineLvl w:val="0"/>
        <w:rPr>
          <w:rFonts w:eastAsia="Calibri"/>
          <w:sz w:val="28"/>
          <w:szCs w:val="28"/>
          <w:lang w:eastAsia="en-US"/>
        </w:rPr>
      </w:pPr>
      <w:r>
        <w:rPr>
          <w:rFonts w:eastAsia="Calibri"/>
          <w:sz w:val="28"/>
          <w:szCs w:val="28"/>
          <w:lang w:eastAsia="en-US"/>
        </w:rPr>
        <w:t>В случае отказа победителя конкурса заключить трудовой договор на замещение вакантной должности муниципальной службы, конкурсная комиссия вправе принять решение в отношении других кандидатов, в порядке, предусмотренном пунктом 16 настоящей Методики.</w:t>
      </w:r>
    </w:p>
    <w:p w:rsidR="00C27762" w:rsidRDefault="00C27762" w:rsidP="00C27762">
      <w:pPr>
        <w:pStyle w:val="a4"/>
        <w:tabs>
          <w:tab w:val="left" w:pos="1134"/>
        </w:tabs>
        <w:autoSpaceDE w:val="0"/>
        <w:autoSpaceDN w:val="0"/>
        <w:adjustRightInd w:val="0"/>
        <w:spacing w:after="0" w:line="240" w:lineRule="auto"/>
        <w:ind w:left="0" w:firstLine="709"/>
        <w:jc w:val="both"/>
        <w:outlineLvl w:val="0"/>
        <w:rPr>
          <w:rFonts w:ascii="Times New Roman" w:hAnsi="Times New Roman"/>
          <w:sz w:val="28"/>
          <w:szCs w:val="28"/>
        </w:rPr>
      </w:pPr>
      <w:r>
        <w:rPr>
          <w:rFonts w:ascii="Times New Roman" w:eastAsia="Calibri" w:hAnsi="Times New Roman"/>
          <w:sz w:val="28"/>
          <w:szCs w:val="28"/>
          <w:lang w:eastAsia="en-US"/>
        </w:rPr>
        <w:t>19. Документы кандидатов, не допущенных к участию в конкурсе, и кандидатов, участвовавших в конкурсе, могут быть им возвращены по письменному заявлению на имя руководителя комитета в течение трех лет со дня завершения конкурса. До истечения указанного срока документы кандидатов хранятся в отделе кадрового обеспечения и защиты государственной тайны Комитета, после чего подлежат уничтожению.</w:t>
      </w:r>
    </w:p>
    <w:p w:rsidR="00C27762" w:rsidRDefault="00C27762" w:rsidP="00C27762">
      <w:pPr>
        <w:pStyle w:val="a4"/>
        <w:tabs>
          <w:tab w:val="left" w:pos="1134"/>
        </w:tabs>
        <w:autoSpaceDE w:val="0"/>
        <w:autoSpaceDN w:val="0"/>
        <w:adjustRightInd w:val="0"/>
        <w:spacing w:after="0" w:line="240" w:lineRule="auto"/>
        <w:ind w:left="0" w:firstLine="709"/>
        <w:jc w:val="both"/>
        <w:outlineLvl w:val="0"/>
        <w:rPr>
          <w:rFonts w:ascii="Times New Roman" w:hAnsi="Times New Roman"/>
          <w:sz w:val="28"/>
          <w:szCs w:val="28"/>
        </w:rPr>
      </w:pPr>
      <w:r>
        <w:rPr>
          <w:rFonts w:ascii="Times New Roman" w:eastAsia="Calibri" w:hAnsi="Times New Roman"/>
          <w:sz w:val="28"/>
          <w:szCs w:val="28"/>
          <w:lang w:eastAsia="en-US"/>
        </w:rPr>
        <w:t>20. Расходы, связанные с участием кандидатов в конкурсе (проезд к месту проведения конкурса и обратно, наем жилого помещения, проживание, пользование услугами сре</w:t>
      </w:r>
      <w:proofErr w:type="gramStart"/>
      <w:r>
        <w:rPr>
          <w:rFonts w:ascii="Times New Roman" w:eastAsia="Calibri" w:hAnsi="Times New Roman"/>
          <w:sz w:val="28"/>
          <w:szCs w:val="28"/>
          <w:lang w:eastAsia="en-US"/>
        </w:rPr>
        <w:t>дств св</w:t>
      </w:r>
      <w:proofErr w:type="gramEnd"/>
      <w:r>
        <w:rPr>
          <w:rFonts w:ascii="Times New Roman" w:eastAsia="Calibri" w:hAnsi="Times New Roman"/>
          <w:sz w:val="28"/>
          <w:szCs w:val="28"/>
          <w:lang w:eastAsia="en-US"/>
        </w:rPr>
        <w:t>язи и другие), осуществляются кандидатами за счет собственных средств.</w:t>
      </w:r>
    </w:p>
    <w:p w:rsidR="00C27762" w:rsidRDefault="00C27762" w:rsidP="00C27762">
      <w:pPr>
        <w:pStyle w:val="a4"/>
        <w:tabs>
          <w:tab w:val="left" w:pos="1134"/>
        </w:tabs>
        <w:autoSpaceDE w:val="0"/>
        <w:autoSpaceDN w:val="0"/>
        <w:adjustRightInd w:val="0"/>
        <w:spacing w:after="0" w:line="240" w:lineRule="auto"/>
        <w:ind w:left="0"/>
        <w:jc w:val="both"/>
        <w:outlineLvl w:val="0"/>
        <w:rPr>
          <w:rFonts w:ascii="Times New Roman" w:eastAsia="Calibri" w:hAnsi="Times New Roman"/>
          <w:sz w:val="28"/>
          <w:szCs w:val="28"/>
          <w:lang w:eastAsia="en-US"/>
        </w:rPr>
      </w:pPr>
    </w:p>
    <w:p w:rsidR="00C27762" w:rsidRDefault="00C27762" w:rsidP="00C27762">
      <w:pPr>
        <w:pStyle w:val="a4"/>
        <w:tabs>
          <w:tab w:val="left" w:pos="1134"/>
        </w:tabs>
        <w:autoSpaceDE w:val="0"/>
        <w:autoSpaceDN w:val="0"/>
        <w:adjustRightInd w:val="0"/>
        <w:spacing w:after="0" w:line="240" w:lineRule="auto"/>
        <w:ind w:left="0"/>
        <w:jc w:val="both"/>
        <w:outlineLvl w:val="0"/>
        <w:rPr>
          <w:rFonts w:ascii="Times New Roman" w:eastAsia="Calibri" w:hAnsi="Times New Roman"/>
          <w:sz w:val="28"/>
          <w:szCs w:val="28"/>
          <w:lang w:eastAsia="en-US"/>
        </w:rPr>
      </w:pPr>
    </w:p>
    <w:p w:rsidR="00C27762" w:rsidRDefault="00C27762" w:rsidP="00C27762">
      <w:pPr>
        <w:pStyle w:val="a4"/>
        <w:tabs>
          <w:tab w:val="left" w:pos="1134"/>
        </w:tabs>
        <w:autoSpaceDE w:val="0"/>
        <w:autoSpaceDN w:val="0"/>
        <w:adjustRightInd w:val="0"/>
        <w:spacing w:after="0" w:line="240" w:lineRule="auto"/>
        <w:ind w:left="0"/>
        <w:jc w:val="both"/>
        <w:outlineLvl w:val="0"/>
        <w:rPr>
          <w:rFonts w:ascii="Times New Roman" w:eastAsia="Calibri" w:hAnsi="Times New Roman"/>
          <w:sz w:val="28"/>
          <w:szCs w:val="28"/>
          <w:lang w:eastAsia="en-US"/>
        </w:rPr>
      </w:pPr>
    </w:p>
    <w:p w:rsidR="00C27762" w:rsidRDefault="00C27762" w:rsidP="00C27762">
      <w:pPr>
        <w:tabs>
          <w:tab w:val="left" w:pos="708"/>
        </w:tabs>
        <w:spacing w:line="240" w:lineRule="exact"/>
        <w:jc w:val="both"/>
        <w:rPr>
          <w:sz w:val="28"/>
          <w:szCs w:val="28"/>
        </w:rPr>
      </w:pPr>
      <w:r>
        <w:rPr>
          <w:sz w:val="28"/>
          <w:szCs w:val="28"/>
        </w:rPr>
        <w:t>Руководитель отдела кадрового обеспечения</w:t>
      </w:r>
    </w:p>
    <w:p w:rsidR="00C27762" w:rsidRDefault="00C27762" w:rsidP="00C27762">
      <w:pPr>
        <w:tabs>
          <w:tab w:val="left" w:pos="708"/>
        </w:tabs>
        <w:spacing w:line="240" w:lineRule="exact"/>
        <w:jc w:val="both"/>
        <w:rPr>
          <w:sz w:val="28"/>
          <w:szCs w:val="28"/>
        </w:rPr>
      </w:pPr>
      <w:r>
        <w:rPr>
          <w:sz w:val="28"/>
          <w:szCs w:val="28"/>
        </w:rPr>
        <w:t>и защиты государственной тайны</w:t>
      </w:r>
    </w:p>
    <w:p w:rsidR="00C27762" w:rsidRDefault="00C27762" w:rsidP="00C27762">
      <w:pPr>
        <w:tabs>
          <w:tab w:val="left" w:pos="708"/>
        </w:tabs>
        <w:spacing w:line="240" w:lineRule="exact"/>
        <w:jc w:val="both"/>
        <w:rPr>
          <w:sz w:val="28"/>
          <w:szCs w:val="28"/>
        </w:rPr>
      </w:pPr>
      <w:r>
        <w:rPr>
          <w:sz w:val="28"/>
          <w:szCs w:val="28"/>
        </w:rPr>
        <w:t xml:space="preserve">комитета по делам гражданской обороны </w:t>
      </w:r>
    </w:p>
    <w:p w:rsidR="00C27762" w:rsidRDefault="00C27762" w:rsidP="00C27762">
      <w:pPr>
        <w:tabs>
          <w:tab w:val="left" w:pos="708"/>
        </w:tabs>
        <w:spacing w:line="240" w:lineRule="exact"/>
        <w:jc w:val="both"/>
        <w:rPr>
          <w:sz w:val="28"/>
          <w:szCs w:val="28"/>
        </w:rPr>
      </w:pPr>
      <w:r>
        <w:rPr>
          <w:sz w:val="28"/>
          <w:szCs w:val="28"/>
        </w:rPr>
        <w:t>и чрезвычайным ситуациям</w:t>
      </w:r>
    </w:p>
    <w:p w:rsidR="00C27762" w:rsidRDefault="00C27762" w:rsidP="00C27762">
      <w:pPr>
        <w:tabs>
          <w:tab w:val="left" w:pos="708"/>
        </w:tabs>
        <w:spacing w:line="240" w:lineRule="exact"/>
        <w:jc w:val="both"/>
        <w:rPr>
          <w:sz w:val="28"/>
          <w:szCs w:val="28"/>
        </w:rPr>
      </w:pPr>
      <w:r>
        <w:rPr>
          <w:sz w:val="28"/>
          <w:szCs w:val="28"/>
        </w:rPr>
        <w:t xml:space="preserve">администрации города Ставрополя                                                В.В. </w:t>
      </w:r>
      <w:proofErr w:type="spellStart"/>
      <w:r>
        <w:rPr>
          <w:sz w:val="28"/>
          <w:szCs w:val="28"/>
        </w:rPr>
        <w:t>Карамова</w:t>
      </w:r>
      <w:proofErr w:type="spellEnd"/>
    </w:p>
    <w:p w:rsidR="00C27762" w:rsidRDefault="00C27762" w:rsidP="00C27762">
      <w:pPr>
        <w:tabs>
          <w:tab w:val="left" w:pos="708"/>
        </w:tabs>
        <w:jc w:val="center"/>
        <w:rPr>
          <w:rFonts w:eastAsia="Arial Unicode MS"/>
          <w:spacing w:val="-20"/>
          <w:sz w:val="36"/>
        </w:rPr>
      </w:pPr>
    </w:p>
    <w:p w:rsidR="00C27762" w:rsidRDefault="00C27762" w:rsidP="00C27762">
      <w:pPr>
        <w:pStyle w:val="a4"/>
        <w:tabs>
          <w:tab w:val="left" w:pos="1134"/>
        </w:tabs>
        <w:autoSpaceDE w:val="0"/>
        <w:autoSpaceDN w:val="0"/>
        <w:adjustRightInd w:val="0"/>
        <w:spacing w:after="0" w:line="240" w:lineRule="auto"/>
        <w:ind w:left="0"/>
        <w:jc w:val="both"/>
        <w:outlineLvl w:val="0"/>
        <w:rPr>
          <w:rFonts w:ascii="Times New Roman" w:eastAsia="Calibri" w:hAnsi="Times New Roman"/>
          <w:sz w:val="28"/>
          <w:szCs w:val="28"/>
          <w:lang w:eastAsia="en-US"/>
        </w:rPr>
      </w:pPr>
    </w:p>
    <w:p w:rsidR="00C27762" w:rsidRDefault="00C27762" w:rsidP="00C27762">
      <w:pPr>
        <w:pStyle w:val="a4"/>
        <w:tabs>
          <w:tab w:val="left" w:pos="1134"/>
        </w:tabs>
        <w:autoSpaceDE w:val="0"/>
        <w:autoSpaceDN w:val="0"/>
        <w:adjustRightInd w:val="0"/>
        <w:spacing w:after="0" w:line="240" w:lineRule="auto"/>
        <w:ind w:left="0"/>
        <w:jc w:val="both"/>
        <w:outlineLvl w:val="0"/>
        <w:rPr>
          <w:rFonts w:ascii="Times New Roman" w:eastAsia="Calibri" w:hAnsi="Times New Roman"/>
          <w:sz w:val="28"/>
          <w:szCs w:val="28"/>
          <w:lang w:eastAsia="en-US"/>
        </w:rPr>
      </w:pPr>
    </w:p>
    <w:p w:rsidR="00C27762" w:rsidRDefault="00C27762" w:rsidP="00C27762">
      <w:pPr>
        <w:pStyle w:val="a4"/>
        <w:tabs>
          <w:tab w:val="left" w:pos="1134"/>
        </w:tabs>
        <w:autoSpaceDE w:val="0"/>
        <w:autoSpaceDN w:val="0"/>
        <w:adjustRightInd w:val="0"/>
        <w:spacing w:after="0" w:line="240" w:lineRule="auto"/>
        <w:ind w:left="0"/>
        <w:jc w:val="both"/>
        <w:outlineLvl w:val="0"/>
        <w:rPr>
          <w:rFonts w:ascii="Times New Roman" w:hAnsi="Times New Roman"/>
          <w:sz w:val="28"/>
          <w:szCs w:val="28"/>
        </w:rPr>
      </w:pPr>
    </w:p>
    <w:p w:rsidR="00C27762" w:rsidRDefault="00C27762" w:rsidP="00C27762">
      <w:pPr>
        <w:tabs>
          <w:tab w:val="left" w:pos="1134"/>
        </w:tabs>
        <w:autoSpaceDE w:val="0"/>
        <w:autoSpaceDN w:val="0"/>
        <w:adjustRightInd w:val="0"/>
        <w:ind w:firstLine="708"/>
        <w:outlineLvl w:val="0"/>
        <w:rPr>
          <w:rFonts w:eastAsia="Calibri"/>
          <w:sz w:val="28"/>
          <w:szCs w:val="28"/>
          <w:lang w:eastAsia="en-US"/>
        </w:rPr>
      </w:pPr>
    </w:p>
    <w:p w:rsidR="00C27762" w:rsidRDefault="00C27762" w:rsidP="00C27762">
      <w:pPr>
        <w:tabs>
          <w:tab w:val="left" w:pos="1134"/>
        </w:tabs>
        <w:autoSpaceDE w:val="0"/>
        <w:autoSpaceDN w:val="0"/>
        <w:adjustRightInd w:val="0"/>
        <w:ind w:firstLine="708"/>
        <w:jc w:val="both"/>
        <w:outlineLvl w:val="0"/>
        <w:rPr>
          <w:rFonts w:eastAsia="Calibri"/>
          <w:sz w:val="28"/>
          <w:szCs w:val="28"/>
          <w:lang w:eastAsia="en-US"/>
        </w:rPr>
      </w:pPr>
    </w:p>
    <w:p w:rsidR="00C27762" w:rsidRDefault="00C27762" w:rsidP="00C27762">
      <w:pPr>
        <w:shd w:val="clear" w:color="auto" w:fill="FFFFFF"/>
        <w:tabs>
          <w:tab w:val="left" w:pos="708"/>
        </w:tabs>
        <w:spacing w:line="240" w:lineRule="exact"/>
        <w:jc w:val="both"/>
        <w:rPr>
          <w:rFonts w:eastAsia="Calibri"/>
          <w:sz w:val="28"/>
          <w:szCs w:val="28"/>
          <w:lang w:eastAsia="en-US"/>
        </w:rPr>
      </w:pPr>
    </w:p>
    <w:p w:rsidR="00C27762" w:rsidRDefault="00C27762" w:rsidP="00C27762">
      <w:pPr>
        <w:shd w:val="clear" w:color="auto" w:fill="FFFFFF"/>
        <w:tabs>
          <w:tab w:val="left" w:pos="708"/>
        </w:tabs>
        <w:spacing w:line="240" w:lineRule="exact"/>
        <w:jc w:val="both"/>
        <w:rPr>
          <w:rFonts w:eastAsia="Calibri"/>
          <w:sz w:val="28"/>
          <w:szCs w:val="28"/>
          <w:lang w:eastAsia="en-US"/>
        </w:rPr>
      </w:pPr>
    </w:p>
    <w:p w:rsidR="00C27762" w:rsidRDefault="00C27762" w:rsidP="00C27762">
      <w:pPr>
        <w:shd w:val="clear" w:color="auto" w:fill="FFFFFF"/>
        <w:tabs>
          <w:tab w:val="left" w:pos="708"/>
        </w:tabs>
        <w:spacing w:line="240" w:lineRule="exact"/>
        <w:jc w:val="both"/>
        <w:rPr>
          <w:rFonts w:eastAsia="Calibri"/>
          <w:sz w:val="28"/>
          <w:szCs w:val="28"/>
          <w:lang w:eastAsia="en-US"/>
        </w:rPr>
      </w:pPr>
    </w:p>
    <w:p w:rsidR="00C27762" w:rsidRDefault="00C27762" w:rsidP="00C27762">
      <w:pPr>
        <w:shd w:val="clear" w:color="auto" w:fill="FFFFFF"/>
        <w:tabs>
          <w:tab w:val="left" w:pos="708"/>
        </w:tabs>
        <w:spacing w:line="240" w:lineRule="exact"/>
        <w:jc w:val="both"/>
        <w:rPr>
          <w:spacing w:val="-4"/>
          <w:sz w:val="28"/>
          <w:szCs w:val="28"/>
        </w:rPr>
      </w:pPr>
    </w:p>
    <w:p w:rsidR="00C27762" w:rsidRDefault="00C27762" w:rsidP="00C27762">
      <w:pPr>
        <w:shd w:val="clear" w:color="auto" w:fill="FFFFFF"/>
        <w:tabs>
          <w:tab w:val="left" w:pos="708"/>
        </w:tabs>
        <w:spacing w:line="240" w:lineRule="exact"/>
        <w:jc w:val="both"/>
        <w:rPr>
          <w:spacing w:val="-4"/>
          <w:sz w:val="28"/>
          <w:szCs w:val="28"/>
        </w:rPr>
      </w:pPr>
    </w:p>
    <w:p w:rsidR="00C27762" w:rsidRDefault="00C27762" w:rsidP="00C27762">
      <w:pPr>
        <w:shd w:val="clear" w:color="auto" w:fill="FFFFFF"/>
        <w:tabs>
          <w:tab w:val="left" w:pos="708"/>
        </w:tabs>
        <w:spacing w:line="240" w:lineRule="exact"/>
        <w:jc w:val="both"/>
        <w:rPr>
          <w:spacing w:val="-4"/>
          <w:sz w:val="28"/>
          <w:szCs w:val="28"/>
        </w:rPr>
      </w:pPr>
    </w:p>
    <w:p w:rsidR="00C27762" w:rsidRDefault="00C27762" w:rsidP="00C27762">
      <w:pPr>
        <w:shd w:val="clear" w:color="auto" w:fill="FFFFFF"/>
        <w:tabs>
          <w:tab w:val="left" w:pos="708"/>
        </w:tabs>
        <w:spacing w:line="240" w:lineRule="exact"/>
        <w:jc w:val="both"/>
        <w:rPr>
          <w:spacing w:val="-4"/>
          <w:sz w:val="28"/>
          <w:szCs w:val="28"/>
        </w:rPr>
      </w:pPr>
    </w:p>
    <w:p w:rsidR="00C27762" w:rsidRDefault="00C27762" w:rsidP="00C27762">
      <w:pPr>
        <w:shd w:val="clear" w:color="auto" w:fill="FFFFFF"/>
        <w:tabs>
          <w:tab w:val="left" w:pos="708"/>
        </w:tabs>
        <w:spacing w:line="240" w:lineRule="exact"/>
        <w:jc w:val="both"/>
        <w:rPr>
          <w:spacing w:val="-4"/>
          <w:sz w:val="28"/>
          <w:szCs w:val="28"/>
        </w:rPr>
      </w:pPr>
    </w:p>
    <w:p w:rsidR="00C27762" w:rsidRDefault="00C27762" w:rsidP="00C27762">
      <w:pPr>
        <w:shd w:val="clear" w:color="auto" w:fill="FFFFFF"/>
        <w:tabs>
          <w:tab w:val="left" w:pos="708"/>
        </w:tabs>
        <w:spacing w:line="240" w:lineRule="exact"/>
        <w:ind w:left="4820"/>
        <w:jc w:val="both"/>
        <w:rPr>
          <w:spacing w:val="-4"/>
          <w:sz w:val="28"/>
          <w:szCs w:val="28"/>
        </w:rPr>
      </w:pPr>
    </w:p>
    <w:p w:rsidR="00C27762" w:rsidRDefault="00C27762" w:rsidP="00C27762">
      <w:pPr>
        <w:shd w:val="clear" w:color="auto" w:fill="FFFFFF"/>
        <w:tabs>
          <w:tab w:val="left" w:pos="708"/>
        </w:tabs>
        <w:spacing w:line="240" w:lineRule="exact"/>
        <w:ind w:left="4820"/>
        <w:jc w:val="both"/>
        <w:rPr>
          <w:spacing w:val="-4"/>
          <w:sz w:val="28"/>
          <w:szCs w:val="28"/>
        </w:rPr>
      </w:pPr>
      <w:r>
        <w:rPr>
          <w:spacing w:val="-4"/>
          <w:sz w:val="28"/>
          <w:szCs w:val="28"/>
        </w:rPr>
        <w:lastRenderedPageBreak/>
        <w:t>Приложение</w:t>
      </w:r>
    </w:p>
    <w:p w:rsidR="00C27762" w:rsidRDefault="00C27762" w:rsidP="00C27762">
      <w:pPr>
        <w:shd w:val="clear" w:color="auto" w:fill="FFFFFF"/>
        <w:tabs>
          <w:tab w:val="left" w:pos="708"/>
        </w:tabs>
        <w:spacing w:line="240" w:lineRule="exact"/>
        <w:ind w:left="4820"/>
        <w:jc w:val="both"/>
        <w:rPr>
          <w:spacing w:val="-4"/>
          <w:sz w:val="28"/>
          <w:szCs w:val="28"/>
        </w:rPr>
      </w:pPr>
    </w:p>
    <w:p w:rsidR="00C27762" w:rsidRDefault="00C27762" w:rsidP="00C27762">
      <w:pPr>
        <w:shd w:val="clear" w:color="auto" w:fill="FFFFFF"/>
        <w:tabs>
          <w:tab w:val="left" w:pos="708"/>
        </w:tabs>
        <w:spacing w:line="240" w:lineRule="exact"/>
        <w:ind w:left="4820"/>
        <w:jc w:val="both"/>
        <w:rPr>
          <w:sz w:val="28"/>
          <w:szCs w:val="28"/>
        </w:rPr>
      </w:pPr>
      <w:r>
        <w:rPr>
          <w:spacing w:val="-2"/>
          <w:sz w:val="28"/>
          <w:szCs w:val="28"/>
        </w:rPr>
        <w:t xml:space="preserve">к </w:t>
      </w:r>
      <w:r>
        <w:rPr>
          <w:rFonts w:eastAsia="Calibri"/>
          <w:sz w:val="28"/>
          <w:szCs w:val="28"/>
          <w:lang w:eastAsia="en-US"/>
        </w:rPr>
        <w:t xml:space="preserve">Методике проведения </w:t>
      </w:r>
      <w:r>
        <w:rPr>
          <w:sz w:val="28"/>
          <w:szCs w:val="28"/>
        </w:rPr>
        <w:t>конкурса на замещение вакантной должности муниципальной службы в комитете по делам гражданской обороны и чрезвычайным ситуациям  администрации города Ставрополя</w:t>
      </w:r>
    </w:p>
    <w:p w:rsidR="00C27762" w:rsidRDefault="00C27762" w:rsidP="00C27762">
      <w:pPr>
        <w:shd w:val="clear" w:color="auto" w:fill="FFFFFF"/>
        <w:tabs>
          <w:tab w:val="left" w:pos="708"/>
        </w:tabs>
        <w:ind w:left="4820"/>
        <w:jc w:val="both"/>
        <w:rPr>
          <w:sz w:val="28"/>
          <w:szCs w:val="28"/>
        </w:rPr>
      </w:pPr>
    </w:p>
    <w:p w:rsidR="00C27762" w:rsidRDefault="00C27762" w:rsidP="00C27762">
      <w:pPr>
        <w:shd w:val="clear" w:color="auto" w:fill="FFFFFF"/>
        <w:tabs>
          <w:tab w:val="left" w:pos="708"/>
        </w:tabs>
        <w:ind w:left="4820" w:right="538"/>
        <w:rPr>
          <w:sz w:val="28"/>
          <w:szCs w:val="28"/>
        </w:rPr>
      </w:pPr>
    </w:p>
    <w:p w:rsidR="00C27762" w:rsidRDefault="00C27762" w:rsidP="00C27762">
      <w:pPr>
        <w:shd w:val="clear" w:color="auto" w:fill="FFFFFF"/>
        <w:tabs>
          <w:tab w:val="left" w:pos="708"/>
        </w:tabs>
        <w:ind w:left="4820"/>
        <w:jc w:val="both"/>
        <w:rPr>
          <w:sz w:val="28"/>
          <w:szCs w:val="28"/>
        </w:rPr>
      </w:pPr>
      <w:r>
        <w:rPr>
          <w:rFonts w:eastAsia="Calibri"/>
          <w:sz w:val="28"/>
          <w:szCs w:val="28"/>
          <w:lang w:eastAsia="en-US"/>
        </w:rPr>
        <w:t xml:space="preserve">Председателю </w:t>
      </w:r>
      <w:r>
        <w:rPr>
          <w:sz w:val="28"/>
          <w:szCs w:val="28"/>
        </w:rPr>
        <w:t xml:space="preserve">конкурсной </w:t>
      </w:r>
      <w:r>
        <w:rPr>
          <w:rFonts w:eastAsia="Calibri"/>
          <w:sz w:val="28"/>
          <w:szCs w:val="28"/>
          <w:lang w:eastAsia="en-US"/>
        </w:rPr>
        <w:t xml:space="preserve">комиссии для проведения конкурса </w:t>
      </w:r>
      <w:r>
        <w:rPr>
          <w:sz w:val="28"/>
          <w:szCs w:val="28"/>
        </w:rPr>
        <w:t>на замещение вакантной должности муниципальной службы в комитете по делам гражданской обороны и чрезвычайным ситуациям  администрации города Ставрополя</w:t>
      </w:r>
    </w:p>
    <w:p w:rsidR="00C27762" w:rsidRDefault="00C27762" w:rsidP="00C27762">
      <w:pPr>
        <w:shd w:val="clear" w:color="auto" w:fill="FFFFFF"/>
        <w:tabs>
          <w:tab w:val="left" w:pos="708"/>
        </w:tabs>
        <w:ind w:left="4820"/>
        <w:jc w:val="center"/>
        <w:rPr>
          <w:sz w:val="28"/>
          <w:szCs w:val="28"/>
        </w:rPr>
      </w:pPr>
      <w:r>
        <w:rPr>
          <w:spacing w:val="-2"/>
          <w:sz w:val="28"/>
          <w:szCs w:val="28"/>
        </w:rPr>
        <w:t>______________</w:t>
      </w:r>
      <w:r>
        <w:rPr>
          <w:sz w:val="28"/>
          <w:szCs w:val="28"/>
        </w:rPr>
        <w:t>__________________</w:t>
      </w:r>
    </w:p>
    <w:p w:rsidR="00C27762" w:rsidRDefault="00C27762" w:rsidP="00C27762">
      <w:pPr>
        <w:shd w:val="clear" w:color="auto" w:fill="FFFFFF"/>
        <w:tabs>
          <w:tab w:val="left" w:leader="underscore" w:pos="7776"/>
        </w:tabs>
        <w:ind w:left="4820"/>
        <w:jc w:val="center"/>
        <w:rPr>
          <w:spacing w:val="-10"/>
          <w:sz w:val="20"/>
          <w:szCs w:val="20"/>
        </w:rPr>
      </w:pPr>
      <w:r>
        <w:rPr>
          <w:spacing w:val="-10"/>
          <w:sz w:val="20"/>
          <w:szCs w:val="20"/>
        </w:rPr>
        <w:t>(фамилия, инициалы председателя конкурсной комиссии)</w:t>
      </w:r>
    </w:p>
    <w:p w:rsidR="00C27762" w:rsidRDefault="00C27762" w:rsidP="00C27762">
      <w:pPr>
        <w:shd w:val="clear" w:color="auto" w:fill="FFFFFF"/>
        <w:tabs>
          <w:tab w:val="left" w:pos="708"/>
        </w:tabs>
        <w:ind w:left="4820"/>
        <w:rPr>
          <w:sz w:val="28"/>
          <w:szCs w:val="28"/>
        </w:rPr>
      </w:pPr>
      <w:r>
        <w:rPr>
          <w:spacing w:val="-2"/>
          <w:sz w:val="28"/>
          <w:szCs w:val="28"/>
        </w:rPr>
        <w:t>от</w:t>
      </w:r>
      <w:r>
        <w:rPr>
          <w:bCs/>
          <w:sz w:val="28"/>
          <w:szCs w:val="28"/>
        </w:rPr>
        <w:t xml:space="preserve"> ______________________________</w:t>
      </w:r>
    </w:p>
    <w:p w:rsidR="00C27762" w:rsidRDefault="00C27762" w:rsidP="00C27762">
      <w:pPr>
        <w:shd w:val="clear" w:color="auto" w:fill="FFFFFF"/>
        <w:tabs>
          <w:tab w:val="left" w:pos="708"/>
        </w:tabs>
        <w:ind w:left="4820"/>
        <w:jc w:val="center"/>
        <w:rPr>
          <w:spacing w:val="-12"/>
          <w:sz w:val="18"/>
          <w:szCs w:val="18"/>
        </w:rPr>
      </w:pPr>
      <w:proofErr w:type="gramStart"/>
      <w:r>
        <w:rPr>
          <w:spacing w:val="-12"/>
          <w:sz w:val="18"/>
          <w:szCs w:val="18"/>
        </w:rPr>
        <w:t>(фамилия, имя, отчество гражданина (муниципального служащего)</w:t>
      </w:r>
      <w:proofErr w:type="gramEnd"/>
    </w:p>
    <w:p w:rsidR="00C27762" w:rsidRDefault="00C27762" w:rsidP="00C27762">
      <w:pPr>
        <w:shd w:val="clear" w:color="auto" w:fill="FFFFFF"/>
        <w:tabs>
          <w:tab w:val="left" w:pos="708"/>
        </w:tabs>
        <w:ind w:left="4820"/>
        <w:jc w:val="center"/>
        <w:rPr>
          <w:sz w:val="28"/>
          <w:szCs w:val="28"/>
        </w:rPr>
      </w:pPr>
      <w:r>
        <w:rPr>
          <w:spacing w:val="-2"/>
          <w:sz w:val="28"/>
          <w:szCs w:val="28"/>
        </w:rPr>
        <w:t>______________</w:t>
      </w:r>
      <w:r>
        <w:rPr>
          <w:sz w:val="28"/>
          <w:szCs w:val="28"/>
        </w:rPr>
        <w:t>__________________</w:t>
      </w:r>
    </w:p>
    <w:p w:rsidR="00C27762" w:rsidRDefault="00C27762" w:rsidP="00C27762">
      <w:pPr>
        <w:shd w:val="clear" w:color="auto" w:fill="FFFFFF"/>
        <w:tabs>
          <w:tab w:val="left" w:leader="underscore" w:pos="7776"/>
        </w:tabs>
        <w:ind w:left="4820"/>
        <w:jc w:val="center"/>
        <w:rPr>
          <w:spacing w:val="-10"/>
          <w:sz w:val="20"/>
          <w:szCs w:val="20"/>
        </w:rPr>
      </w:pPr>
      <w:r>
        <w:rPr>
          <w:spacing w:val="-10"/>
          <w:sz w:val="20"/>
          <w:szCs w:val="20"/>
        </w:rPr>
        <w:t>(число, месяц, год рождения)</w:t>
      </w:r>
    </w:p>
    <w:p w:rsidR="00C27762" w:rsidRDefault="00C27762" w:rsidP="00C27762">
      <w:pPr>
        <w:shd w:val="clear" w:color="auto" w:fill="FFFFFF"/>
        <w:tabs>
          <w:tab w:val="left" w:leader="underscore" w:pos="7776"/>
        </w:tabs>
        <w:ind w:left="4820"/>
        <w:jc w:val="center"/>
        <w:rPr>
          <w:spacing w:val="-10"/>
          <w:sz w:val="28"/>
          <w:szCs w:val="28"/>
        </w:rPr>
      </w:pPr>
      <w:r>
        <w:rPr>
          <w:spacing w:val="-10"/>
          <w:sz w:val="28"/>
          <w:szCs w:val="28"/>
        </w:rPr>
        <w:t>__________________________________</w:t>
      </w:r>
    </w:p>
    <w:p w:rsidR="00C27762" w:rsidRDefault="00C27762" w:rsidP="00C27762">
      <w:pPr>
        <w:shd w:val="clear" w:color="auto" w:fill="FFFFFF"/>
        <w:tabs>
          <w:tab w:val="left" w:leader="underscore" w:pos="5410"/>
          <w:tab w:val="left" w:leader="underscore" w:pos="6259"/>
          <w:tab w:val="left" w:leader="underscore" w:pos="7776"/>
        </w:tabs>
        <w:ind w:left="4820"/>
        <w:jc w:val="center"/>
        <w:rPr>
          <w:spacing w:val="-10"/>
          <w:sz w:val="20"/>
          <w:szCs w:val="20"/>
        </w:rPr>
      </w:pPr>
      <w:proofErr w:type="gramStart"/>
      <w:r>
        <w:rPr>
          <w:spacing w:val="-10"/>
          <w:sz w:val="20"/>
          <w:szCs w:val="20"/>
        </w:rPr>
        <w:t>(адрес места регистрации (проживания)</w:t>
      </w:r>
      <w:proofErr w:type="gramEnd"/>
    </w:p>
    <w:p w:rsidR="00C27762" w:rsidRDefault="00C27762" w:rsidP="00C27762">
      <w:pPr>
        <w:shd w:val="clear" w:color="auto" w:fill="FFFFFF"/>
        <w:tabs>
          <w:tab w:val="left" w:leader="underscore" w:pos="5410"/>
          <w:tab w:val="left" w:leader="underscore" w:pos="6259"/>
          <w:tab w:val="left" w:leader="underscore" w:pos="7776"/>
        </w:tabs>
        <w:ind w:left="4820"/>
      </w:pPr>
      <w:r>
        <w:rPr>
          <w:sz w:val="28"/>
          <w:szCs w:val="28"/>
        </w:rPr>
        <w:t>________________________________</w:t>
      </w:r>
    </w:p>
    <w:p w:rsidR="00C27762" w:rsidRDefault="00C27762" w:rsidP="00C27762">
      <w:pPr>
        <w:shd w:val="clear" w:color="auto" w:fill="FFFFFF"/>
        <w:tabs>
          <w:tab w:val="left" w:pos="708"/>
        </w:tabs>
        <w:ind w:left="4820"/>
        <w:jc w:val="center"/>
        <w:rPr>
          <w:spacing w:val="-10"/>
          <w:sz w:val="20"/>
          <w:szCs w:val="20"/>
        </w:rPr>
      </w:pPr>
      <w:r>
        <w:rPr>
          <w:spacing w:val="-10"/>
          <w:sz w:val="20"/>
          <w:szCs w:val="20"/>
        </w:rPr>
        <w:t>(контактные телефоны: мобильный, домашний, рабочий)</w:t>
      </w:r>
    </w:p>
    <w:p w:rsidR="00C27762" w:rsidRDefault="00C27762" w:rsidP="00C27762">
      <w:pPr>
        <w:shd w:val="clear" w:color="auto" w:fill="FFFFFF"/>
        <w:tabs>
          <w:tab w:val="left" w:pos="708"/>
        </w:tabs>
        <w:ind w:right="29"/>
        <w:rPr>
          <w:spacing w:val="-2"/>
          <w:sz w:val="28"/>
          <w:szCs w:val="28"/>
        </w:rPr>
      </w:pPr>
    </w:p>
    <w:p w:rsidR="00C27762" w:rsidRDefault="00C27762" w:rsidP="00C27762">
      <w:pPr>
        <w:shd w:val="clear" w:color="auto" w:fill="FFFFFF"/>
        <w:tabs>
          <w:tab w:val="left" w:pos="708"/>
        </w:tabs>
        <w:ind w:right="29"/>
        <w:jc w:val="center"/>
        <w:rPr>
          <w:spacing w:val="-2"/>
          <w:sz w:val="28"/>
          <w:szCs w:val="28"/>
        </w:rPr>
      </w:pPr>
      <w:r>
        <w:rPr>
          <w:spacing w:val="-2"/>
          <w:sz w:val="28"/>
          <w:szCs w:val="28"/>
        </w:rPr>
        <w:t>ЗАЯВЛЕНИЕ</w:t>
      </w:r>
    </w:p>
    <w:p w:rsidR="00C27762" w:rsidRDefault="00C27762" w:rsidP="00C27762">
      <w:pPr>
        <w:shd w:val="clear" w:color="auto" w:fill="FFFFFF"/>
        <w:tabs>
          <w:tab w:val="left" w:pos="708"/>
        </w:tabs>
        <w:ind w:right="29"/>
        <w:jc w:val="center"/>
        <w:rPr>
          <w:spacing w:val="-2"/>
          <w:sz w:val="28"/>
          <w:szCs w:val="28"/>
        </w:rPr>
      </w:pPr>
    </w:p>
    <w:p w:rsidR="00C27762" w:rsidRDefault="00C27762" w:rsidP="00C27762">
      <w:pPr>
        <w:shd w:val="clear" w:color="auto" w:fill="FFFFFF"/>
        <w:tabs>
          <w:tab w:val="left" w:leader="underscore" w:pos="4320"/>
        </w:tabs>
        <w:ind w:right="-51" w:firstLine="701"/>
        <w:jc w:val="both"/>
        <w:rPr>
          <w:sz w:val="28"/>
          <w:szCs w:val="28"/>
        </w:rPr>
      </w:pPr>
      <w:r>
        <w:rPr>
          <w:sz w:val="28"/>
          <w:szCs w:val="28"/>
        </w:rPr>
        <w:t xml:space="preserve">Прошу допустить меня </w:t>
      </w:r>
      <w:proofErr w:type="gramStart"/>
      <w:r>
        <w:rPr>
          <w:sz w:val="28"/>
          <w:szCs w:val="28"/>
        </w:rPr>
        <w:t>к участию в конкурсе на замещение вакантной должности муниципальной службы в комитете по делам</w:t>
      </w:r>
      <w:proofErr w:type="gramEnd"/>
      <w:r>
        <w:rPr>
          <w:sz w:val="28"/>
          <w:szCs w:val="28"/>
        </w:rPr>
        <w:t xml:space="preserve"> гражданской обороны и чрезвычайным ситуациям администрации города Ставрополя по должности _________________________________________________________</w:t>
      </w:r>
    </w:p>
    <w:p w:rsidR="00C27762" w:rsidRDefault="00C27762" w:rsidP="00C27762">
      <w:pPr>
        <w:shd w:val="clear" w:color="auto" w:fill="FFFFFF"/>
        <w:tabs>
          <w:tab w:val="left" w:leader="underscore" w:pos="4320"/>
        </w:tabs>
        <w:jc w:val="both"/>
      </w:pPr>
      <w:r>
        <w:rPr>
          <w:sz w:val="28"/>
          <w:szCs w:val="28"/>
        </w:rPr>
        <w:t>__________________________________________________________________.</w:t>
      </w:r>
    </w:p>
    <w:p w:rsidR="00C27762" w:rsidRDefault="00C27762" w:rsidP="00C27762">
      <w:pPr>
        <w:shd w:val="clear" w:color="auto" w:fill="FFFFFF"/>
        <w:tabs>
          <w:tab w:val="left" w:pos="708"/>
        </w:tabs>
        <w:jc w:val="center"/>
        <w:rPr>
          <w:spacing w:val="-9"/>
          <w:sz w:val="20"/>
          <w:szCs w:val="20"/>
        </w:rPr>
      </w:pPr>
      <w:r>
        <w:rPr>
          <w:spacing w:val="-9"/>
          <w:sz w:val="20"/>
          <w:szCs w:val="20"/>
        </w:rPr>
        <w:t>(наименование вакантно</w:t>
      </w:r>
      <w:proofErr w:type="gramStart"/>
      <w:r>
        <w:rPr>
          <w:spacing w:val="-9"/>
          <w:sz w:val="20"/>
          <w:szCs w:val="20"/>
        </w:rPr>
        <w:t>й(</w:t>
      </w:r>
      <w:proofErr w:type="spellStart"/>
      <w:proofErr w:type="gramEnd"/>
      <w:r>
        <w:rPr>
          <w:spacing w:val="-9"/>
          <w:sz w:val="20"/>
          <w:szCs w:val="20"/>
        </w:rPr>
        <w:t>ых</w:t>
      </w:r>
      <w:proofErr w:type="spellEnd"/>
      <w:r>
        <w:rPr>
          <w:spacing w:val="-9"/>
          <w:sz w:val="20"/>
          <w:szCs w:val="20"/>
        </w:rPr>
        <w:t>) должности(ей) муниципальной службы, на замещение которой(</w:t>
      </w:r>
      <w:proofErr w:type="spellStart"/>
      <w:r>
        <w:rPr>
          <w:spacing w:val="-9"/>
          <w:sz w:val="20"/>
          <w:szCs w:val="20"/>
        </w:rPr>
        <w:t>ых</w:t>
      </w:r>
      <w:proofErr w:type="spellEnd"/>
      <w:r>
        <w:rPr>
          <w:spacing w:val="-9"/>
          <w:sz w:val="20"/>
          <w:szCs w:val="20"/>
        </w:rPr>
        <w:t>) проводится конкурс)</w:t>
      </w:r>
    </w:p>
    <w:p w:rsidR="00C27762" w:rsidRDefault="00C27762" w:rsidP="00C27762">
      <w:pPr>
        <w:shd w:val="clear" w:color="auto" w:fill="FFFFFF"/>
        <w:tabs>
          <w:tab w:val="left" w:pos="708"/>
        </w:tabs>
        <w:ind w:left="1210"/>
      </w:pPr>
    </w:p>
    <w:p w:rsidR="00C27762" w:rsidRDefault="00C27762" w:rsidP="00C27762">
      <w:pPr>
        <w:shd w:val="clear" w:color="auto" w:fill="FFFFFF"/>
        <w:tabs>
          <w:tab w:val="left" w:pos="708"/>
        </w:tabs>
        <w:ind w:left="701"/>
        <w:rPr>
          <w:spacing w:val="-1"/>
          <w:sz w:val="28"/>
          <w:szCs w:val="28"/>
        </w:rPr>
      </w:pPr>
      <w:r>
        <w:rPr>
          <w:spacing w:val="-1"/>
          <w:sz w:val="28"/>
          <w:szCs w:val="28"/>
        </w:rPr>
        <w:t>К заявлению прилагаю:__________________________________________</w:t>
      </w:r>
    </w:p>
    <w:p w:rsidR="00C27762" w:rsidRDefault="00C27762" w:rsidP="00C27762">
      <w:pPr>
        <w:shd w:val="clear" w:color="auto" w:fill="FFFFFF"/>
        <w:tabs>
          <w:tab w:val="left" w:leader="underscore" w:pos="9221"/>
        </w:tabs>
        <w:rPr>
          <w:spacing w:val="-1"/>
          <w:sz w:val="28"/>
          <w:szCs w:val="28"/>
        </w:rPr>
      </w:pPr>
      <w:r>
        <w:rPr>
          <w:spacing w:val="-1"/>
          <w:sz w:val="28"/>
          <w:szCs w:val="28"/>
        </w:rPr>
        <w:t>___________________________________________________________________</w:t>
      </w:r>
    </w:p>
    <w:p w:rsidR="00C27762" w:rsidRDefault="00C27762" w:rsidP="00C27762">
      <w:pPr>
        <w:shd w:val="clear" w:color="auto" w:fill="FFFFFF"/>
        <w:tabs>
          <w:tab w:val="left" w:leader="underscore" w:pos="9221"/>
        </w:tabs>
        <w:rPr>
          <w:sz w:val="28"/>
          <w:szCs w:val="28"/>
        </w:rPr>
      </w:pPr>
      <w:r>
        <w:rPr>
          <w:sz w:val="28"/>
          <w:szCs w:val="28"/>
        </w:rPr>
        <w:t>__________________________________________________________________</w:t>
      </w:r>
    </w:p>
    <w:p w:rsidR="00C27762" w:rsidRDefault="00C27762" w:rsidP="00C27762">
      <w:pPr>
        <w:shd w:val="clear" w:color="auto" w:fill="FFFFFF"/>
        <w:tabs>
          <w:tab w:val="left" w:leader="underscore" w:pos="9221"/>
        </w:tabs>
        <w:rPr>
          <w:sz w:val="28"/>
          <w:szCs w:val="28"/>
        </w:rPr>
      </w:pPr>
      <w:r>
        <w:rPr>
          <w:sz w:val="28"/>
          <w:szCs w:val="28"/>
        </w:rPr>
        <w:t>__________________________________________________________________</w:t>
      </w:r>
    </w:p>
    <w:p w:rsidR="00C27762" w:rsidRDefault="00C27762" w:rsidP="00C27762">
      <w:pPr>
        <w:shd w:val="clear" w:color="auto" w:fill="FFFFFF"/>
        <w:tabs>
          <w:tab w:val="left" w:pos="708"/>
        </w:tabs>
        <w:jc w:val="center"/>
        <w:rPr>
          <w:spacing w:val="-10"/>
          <w:sz w:val="20"/>
          <w:szCs w:val="20"/>
        </w:rPr>
      </w:pPr>
      <w:r>
        <w:rPr>
          <w:spacing w:val="-10"/>
          <w:sz w:val="20"/>
          <w:szCs w:val="20"/>
        </w:rPr>
        <w:t>(перечислить прилагаемые документы)</w:t>
      </w:r>
    </w:p>
    <w:p w:rsidR="00C27762" w:rsidRDefault="00C27762" w:rsidP="00C27762">
      <w:pPr>
        <w:shd w:val="clear" w:color="auto" w:fill="FFFFFF"/>
        <w:tabs>
          <w:tab w:val="left" w:pos="708"/>
        </w:tabs>
        <w:ind w:left="2726"/>
      </w:pPr>
    </w:p>
    <w:p w:rsidR="00C27762" w:rsidRDefault="00C27762" w:rsidP="00C27762">
      <w:pPr>
        <w:shd w:val="clear" w:color="auto" w:fill="FFFFFF"/>
        <w:tabs>
          <w:tab w:val="left" w:pos="708"/>
        </w:tabs>
        <w:ind w:left="696"/>
        <w:rPr>
          <w:spacing w:val="-3"/>
          <w:sz w:val="28"/>
          <w:szCs w:val="28"/>
        </w:rPr>
      </w:pPr>
      <w:r>
        <w:rPr>
          <w:spacing w:val="-3"/>
          <w:sz w:val="28"/>
          <w:szCs w:val="28"/>
        </w:rPr>
        <w:t>С порядком и условиями проведения конкурса ознакомле</w:t>
      </w:r>
      <w:proofErr w:type="gramStart"/>
      <w:r>
        <w:rPr>
          <w:spacing w:val="-3"/>
          <w:sz w:val="28"/>
          <w:szCs w:val="28"/>
        </w:rPr>
        <w:t>н(</w:t>
      </w:r>
      <w:proofErr w:type="gramEnd"/>
      <w:r>
        <w:rPr>
          <w:spacing w:val="-3"/>
          <w:sz w:val="28"/>
          <w:szCs w:val="28"/>
        </w:rPr>
        <w:t>а).</w:t>
      </w:r>
    </w:p>
    <w:p w:rsidR="00C27762" w:rsidRDefault="00C27762" w:rsidP="00C27762">
      <w:pPr>
        <w:shd w:val="clear" w:color="auto" w:fill="FFFFFF"/>
        <w:tabs>
          <w:tab w:val="left" w:pos="708"/>
        </w:tabs>
        <w:ind w:left="696"/>
        <w:rPr>
          <w:spacing w:val="-3"/>
          <w:sz w:val="28"/>
          <w:szCs w:val="28"/>
        </w:rPr>
      </w:pPr>
    </w:p>
    <w:p w:rsidR="00C27762" w:rsidRDefault="00C27762" w:rsidP="00C27762">
      <w:pPr>
        <w:shd w:val="clear" w:color="auto" w:fill="FFFFFF"/>
        <w:tabs>
          <w:tab w:val="left" w:pos="708"/>
        </w:tabs>
        <w:ind w:left="696"/>
      </w:pPr>
      <w:r>
        <w:rPr>
          <w:spacing w:val="-3"/>
          <w:sz w:val="28"/>
          <w:szCs w:val="28"/>
        </w:rPr>
        <w:t>_________________                                       __________________________</w:t>
      </w:r>
    </w:p>
    <w:p w:rsidR="00C27762" w:rsidRDefault="00C27762" w:rsidP="00C27762">
      <w:pPr>
        <w:shd w:val="clear" w:color="auto" w:fill="FFFFFF"/>
        <w:tabs>
          <w:tab w:val="left" w:pos="6403"/>
        </w:tabs>
        <w:ind w:left="1330"/>
        <w:rPr>
          <w:sz w:val="20"/>
          <w:szCs w:val="20"/>
        </w:rPr>
      </w:pPr>
      <w:r>
        <w:rPr>
          <w:spacing w:val="-10"/>
          <w:sz w:val="20"/>
          <w:szCs w:val="20"/>
        </w:rPr>
        <w:t>(подпись)</w:t>
      </w:r>
      <w:r>
        <w:rPr>
          <w:sz w:val="20"/>
          <w:szCs w:val="20"/>
        </w:rPr>
        <w:tab/>
      </w:r>
      <w:r>
        <w:rPr>
          <w:spacing w:val="-11"/>
          <w:sz w:val="20"/>
          <w:szCs w:val="20"/>
        </w:rPr>
        <w:t>(расшифровка подписи, дата)</w:t>
      </w:r>
    </w:p>
    <w:p w:rsidR="00C27762" w:rsidRDefault="00C27762" w:rsidP="00C27762">
      <w:pPr>
        <w:tabs>
          <w:tab w:val="left" w:pos="708"/>
        </w:tabs>
      </w:pPr>
    </w:p>
    <w:p w:rsidR="007506DC" w:rsidRDefault="007506DC"/>
    <w:sectPr w:rsidR="007506DC" w:rsidSect="00E33D1A">
      <w:pgSz w:w="11906" w:h="16838"/>
      <w:pgMar w:top="1418" w:right="567" w:bottom="1134" w:left="1985"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B62D2"/>
    <w:multiLevelType w:val="multilevel"/>
    <w:tmpl w:val="947E09CC"/>
    <w:lvl w:ilvl="0">
      <w:start w:val="1"/>
      <w:numFmt w:val="decimal"/>
      <w:lvlText w:val="%1."/>
      <w:lvlJc w:val="left"/>
      <w:pPr>
        <w:ind w:left="1596" w:hanging="855"/>
      </w:pPr>
    </w:lvl>
    <w:lvl w:ilvl="1">
      <w:start w:val="1"/>
      <w:numFmt w:val="decimal"/>
      <w:isLgl/>
      <w:lvlText w:val="%1.%2."/>
      <w:lvlJc w:val="left"/>
      <w:pPr>
        <w:ind w:left="1630" w:hanging="720"/>
      </w:pPr>
    </w:lvl>
    <w:lvl w:ilvl="2">
      <w:start w:val="1"/>
      <w:numFmt w:val="decimal"/>
      <w:isLgl/>
      <w:lvlText w:val="%1.%2.%3."/>
      <w:lvlJc w:val="left"/>
      <w:pPr>
        <w:ind w:left="1799" w:hanging="720"/>
      </w:pPr>
    </w:lvl>
    <w:lvl w:ilvl="3">
      <w:start w:val="1"/>
      <w:numFmt w:val="decimal"/>
      <w:isLgl/>
      <w:lvlText w:val="%1.%2.%3.%4."/>
      <w:lvlJc w:val="left"/>
      <w:pPr>
        <w:ind w:left="2328" w:hanging="1080"/>
      </w:pPr>
    </w:lvl>
    <w:lvl w:ilvl="4">
      <w:start w:val="1"/>
      <w:numFmt w:val="decimal"/>
      <w:isLgl/>
      <w:lvlText w:val="%1.%2.%3.%4.%5."/>
      <w:lvlJc w:val="left"/>
      <w:pPr>
        <w:ind w:left="2497" w:hanging="1080"/>
      </w:pPr>
    </w:lvl>
    <w:lvl w:ilvl="5">
      <w:start w:val="1"/>
      <w:numFmt w:val="decimal"/>
      <w:isLgl/>
      <w:lvlText w:val="%1.%2.%3.%4.%5.%6."/>
      <w:lvlJc w:val="left"/>
      <w:pPr>
        <w:ind w:left="3026" w:hanging="1440"/>
      </w:pPr>
    </w:lvl>
    <w:lvl w:ilvl="6">
      <w:start w:val="1"/>
      <w:numFmt w:val="decimal"/>
      <w:isLgl/>
      <w:lvlText w:val="%1.%2.%3.%4.%5.%6.%7."/>
      <w:lvlJc w:val="left"/>
      <w:pPr>
        <w:ind w:left="3555" w:hanging="1800"/>
      </w:pPr>
    </w:lvl>
    <w:lvl w:ilvl="7">
      <w:start w:val="1"/>
      <w:numFmt w:val="decimal"/>
      <w:isLgl/>
      <w:lvlText w:val="%1.%2.%3.%4.%5.%6.%7.%8."/>
      <w:lvlJc w:val="left"/>
      <w:pPr>
        <w:ind w:left="3724" w:hanging="1800"/>
      </w:pPr>
    </w:lvl>
    <w:lvl w:ilvl="8">
      <w:start w:val="1"/>
      <w:numFmt w:val="decimal"/>
      <w:isLgl/>
      <w:lvlText w:val="%1.%2.%3.%4.%5.%6.%7.%8.%9."/>
      <w:lvlJc w:val="left"/>
      <w:pPr>
        <w:ind w:left="4253"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40"/>
  <w:drawingGridVerticalSpacing w:val="381"/>
  <w:displayHorizontalDrawingGridEvery w:val="2"/>
  <w:characterSpacingControl w:val="doNotCompress"/>
  <w:compat/>
  <w:rsids>
    <w:rsidRoot w:val="00C27762"/>
    <w:rsid w:val="002C217A"/>
    <w:rsid w:val="0066254B"/>
    <w:rsid w:val="007506DC"/>
    <w:rsid w:val="009C52A8"/>
    <w:rsid w:val="00A41872"/>
    <w:rsid w:val="00B3293D"/>
    <w:rsid w:val="00BF57BB"/>
    <w:rsid w:val="00C27762"/>
    <w:rsid w:val="00E33D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762"/>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C27762"/>
    <w:rPr>
      <w:color w:val="0000FF"/>
      <w:u w:val="single"/>
    </w:rPr>
  </w:style>
  <w:style w:type="paragraph" w:styleId="HTML">
    <w:name w:val="HTML Preformatted"/>
    <w:basedOn w:val="a"/>
    <w:link w:val="HTML0"/>
    <w:semiHidden/>
    <w:unhideWhenUsed/>
    <w:rsid w:val="00C27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C27762"/>
    <w:rPr>
      <w:rFonts w:ascii="Courier New" w:eastAsia="Times New Roman" w:hAnsi="Courier New" w:cs="Courier New"/>
      <w:sz w:val="20"/>
      <w:szCs w:val="20"/>
      <w:lang w:eastAsia="ru-RU"/>
    </w:rPr>
  </w:style>
  <w:style w:type="paragraph" w:styleId="a4">
    <w:name w:val="List Paragraph"/>
    <w:basedOn w:val="a"/>
    <w:qFormat/>
    <w:rsid w:val="00C27762"/>
    <w:pPr>
      <w:spacing w:after="200" w:line="276" w:lineRule="auto"/>
      <w:ind w:left="720"/>
      <w:contextualSpacing/>
    </w:pPr>
    <w:rPr>
      <w:rFonts w:ascii="Calibri" w:hAnsi="Calibri"/>
      <w:sz w:val="22"/>
      <w:szCs w:val="22"/>
    </w:rPr>
  </w:style>
  <w:style w:type="character" w:styleId="HTML1">
    <w:name w:val="HTML Cite"/>
    <w:basedOn w:val="a0"/>
    <w:semiHidden/>
    <w:unhideWhenUsed/>
    <w:rsid w:val="00C27762"/>
    <w:rPr>
      <w:i/>
      <w:iCs/>
    </w:rPr>
  </w:style>
  <w:style w:type="paragraph" w:styleId="a5">
    <w:name w:val="Balloon Text"/>
    <w:basedOn w:val="a"/>
    <w:link w:val="a6"/>
    <w:uiPriority w:val="99"/>
    <w:semiHidden/>
    <w:unhideWhenUsed/>
    <w:rsid w:val="00C27762"/>
    <w:rPr>
      <w:rFonts w:ascii="Tahoma" w:hAnsi="Tahoma" w:cs="Tahoma"/>
      <w:sz w:val="16"/>
      <w:szCs w:val="16"/>
    </w:rPr>
  </w:style>
  <w:style w:type="character" w:customStyle="1" w:styleId="a6">
    <w:name w:val="Текст выноски Знак"/>
    <w:basedOn w:val="a0"/>
    <w:link w:val="a5"/>
    <w:uiPriority w:val="99"/>
    <w:semiHidden/>
    <w:rsid w:val="00C2776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59382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36E50053149CD2D3114626CCEB730112208894B723AE2F70FAFAhBp1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86C94972C3A0F64FCAC176519E7E5F7B8F73E067C8DF7A20FFEBF645BC0EFFD441C2C9EFD43E00Es6w7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1128028A11A28575515443E5A90ECE36087E235A9DDC0AB7EF199D2a81CN" TargetMode="External"/><Relationship Id="rId11" Type="http://schemas.openxmlformats.org/officeDocument/2006/relationships/hyperlink" Target="http://ru.wikipedia.org/wiki/%D0%A1%D0%BF%D0%BE%D1%80" TargetMode="External"/><Relationship Id="rId5" Type="http://schemas.openxmlformats.org/officeDocument/2006/relationships/image" Target="media/image1.png"/><Relationship Id="rId10" Type="http://schemas.openxmlformats.org/officeDocument/2006/relationships/hyperlink" Target="consultantplus://offline/ref=9C4B1A580BE11F6ED8EA9FDAD3CD433B1623A2BC74050C79114CCF7844U3WBK" TargetMode="External"/><Relationship Id="rId4" Type="http://schemas.openxmlformats.org/officeDocument/2006/relationships/webSettings" Target="webSettings.xml"/><Relationship Id="rId9" Type="http://schemas.openxmlformats.org/officeDocument/2006/relationships/hyperlink" Target="consultantplus://offline/ref=C536E50053149CD2D311582BDA872D0B1723D19CB87DF77A78F0AFE9E51EEA98h7p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3740</Words>
  <Characters>21319</Characters>
  <Application>Microsoft Office Word</Application>
  <DocSecurity>0</DocSecurity>
  <Lines>177</Lines>
  <Paragraphs>50</Paragraphs>
  <ScaleCrop>false</ScaleCrop>
  <Company/>
  <LinksUpToDate>false</LinksUpToDate>
  <CharactersWithSpaces>25009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2018-11-14T08:15:00Z</dcterms:created>
  <dcterms:modified xsi:type="dcterms:W3CDTF">2018-11-14T08:17:00Z</dcterms:modified>
</cp:coreProperties>
</file>